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7EC" w:rsidRDefault="000907EC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0907EC" w:rsidRDefault="000907EC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0907EC" w:rsidRDefault="000907EC">
      <w:pPr>
        <w:adjustRightInd w:val="0"/>
        <w:snapToGrid w:val="0"/>
        <w:jc w:val="center"/>
        <w:rPr>
          <w:rFonts w:ascii="仿宋" w:eastAsia="仿宋" w:hAnsi="仿宋" w:cs="宋体"/>
          <w:color w:val="000000"/>
          <w:kern w:val="0"/>
          <w:sz w:val="28"/>
          <w:szCs w:val="28"/>
        </w:rPr>
      </w:pPr>
    </w:p>
    <w:p w:rsidR="000907EC" w:rsidRDefault="00114874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:rsidR="000907EC" w:rsidRDefault="000907EC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0907EC" w:rsidRDefault="000907EC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:rsidR="000907EC" w:rsidRDefault="00114874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 xml:space="preserve">《虚拟化之VMware </w:t>
      </w:r>
      <w:proofErr w:type="spellStart"/>
      <w:r>
        <w:rPr>
          <w:rFonts w:ascii="黑体" w:eastAsia="黑体" w:hint="eastAsia"/>
          <w:b/>
          <w:bCs/>
          <w:sz w:val="44"/>
          <w:szCs w:val="44"/>
        </w:rPr>
        <w:t>vSphere</w:t>
      </w:r>
      <w:proofErr w:type="spellEnd"/>
      <w:r>
        <w:rPr>
          <w:rFonts w:ascii="黑体" w:eastAsia="黑体" w:hint="eastAsia"/>
          <w:b/>
          <w:bCs/>
          <w:sz w:val="44"/>
          <w:szCs w:val="44"/>
        </w:rPr>
        <w:t>搭建及管理》教学大纲</w:t>
      </w:r>
    </w:p>
    <w:p w:rsidR="000907EC" w:rsidRDefault="000907EC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:rsidR="000907EC" w:rsidRDefault="000907E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</w:p>
    <w:p w:rsidR="000907EC" w:rsidRDefault="00114874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b/>
          <w:bCs/>
          <w:color w:val="2B2B2B"/>
          <w:sz w:val="44"/>
          <w:szCs w:val="44"/>
          <w:shd w:val="clear" w:color="auto" w:fill="F8F8F8"/>
        </w:rPr>
      </w:pPr>
      <w:r>
        <w:rPr>
          <w:rFonts w:eastAsia="黑体"/>
          <w:b/>
          <w:bCs/>
          <w:sz w:val="44"/>
          <w:szCs w:val="44"/>
        </w:rPr>
        <w:t>（</w:t>
      </w:r>
      <w:r>
        <w:rPr>
          <w:b/>
          <w:bCs/>
          <w:color w:val="2B2B2B"/>
          <w:sz w:val="44"/>
          <w:szCs w:val="44"/>
          <w:shd w:val="clear" w:color="auto" w:fill="F8F8F8"/>
        </w:rPr>
        <w:t xml:space="preserve">VMware </w:t>
      </w:r>
      <w:proofErr w:type="spellStart"/>
      <w:r>
        <w:rPr>
          <w:b/>
          <w:bCs/>
          <w:color w:val="2B2B2B"/>
          <w:sz w:val="44"/>
          <w:szCs w:val="44"/>
          <w:shd w:val="clear" w:color="auto" w:fill="F8F8F8"/>
        </w:rPr>
        <w:t>vSphere</w:t>
      </w:r>
      <w:proofErr w:type="spellEnd"/>
    </w:p>
    <w:p w:rsidR="000907EC" w:rsidRDefault="00114874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eastAsia="黑体"/>
          <w:b/>
          <w:bCs/>
          <w:sz w:val="44"/>
          <w:szCs w:val="44"/>
        </w:rPr>
      </w:pPr>
      <w:r>
        <w:rPr>
          <w:b/>
          <w:bCs/>
          <w:color w:val="2B2B2B"/>
          <w:sz w:val="44"/>
          <w:szCs w:val="44"/>
          <w:shd w:val="clear" w:color="auto" w:fill="F8F8F8"/>
        </w:rPr>
        <w:t>build and</w:t>
      </w:r>
      <w:r>
        <w:rPr>
          <w:rFonts w:hint="eastAsia"/>
          <w:b/>
          <w:bCs/>
          <w:color w:val="2B2B2B"/>
          <w:sz w:val="44"/>
          <w:szCs w:val="44"/>
          <w:shd w:val="clear" w:color="auto" w:fill="F8F8F8"/>
        </w:rPr>
        <w:t xml:space="preserve"> </w:t>
      </w:r>
      <w:r>
        <w:rPr>
          <w:b/>
          <w:bCs/>
          <w:color w:val="2B2B2B"/>
          <w:sz w:val="44"/>
          <w:szCs w:val="44"/>
          <w:shd w:val="clear" w:color="auto" w:fill="F8F8F8"/>
        </w:rPr>
        <w:t>management</w:t>
      </w:r>
      <w:r>
        <w:rPr>
          <w:rFonts w:eastAsia="黑体"/>
          <w:b/>
          <w:bCs/>
          <w:sz w:val="44"/>
          <w:szCs w:val="44"/>
        </w:rPr>
        <w:t>）</w:t>
      </w:r>
    </w:p>
    <w:p w:rsidR="000907EC" w:rsidRDefault="000907E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0907EC" w:rsidRDefault="000907E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0907EC" w:rsidRDefault="000907E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0907EC" w:rsidRDefault="000907E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0907EC" w:rsidRDefault="000907E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0907EC" w:rsidRDefault="000907E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0907EC" w:rsidRDefault="000907EC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:rsidR="000907EC" w:rsidRDefault="00114874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proofErr w:type="gramStart"/>
      <w:r>
        <w:rPr>
          <w:rFonts w:ascii="宋体" w:hAnsi="宋体" w:hint="eastAsia"/>
          <w:sz w:val="30"/>
        </w:rPr>
        <w:t>金审学院</w:t>
      </w:r>
      <w:proofErr w:type="gramEnd"/>
    </w:p>
    <w:p w:rsidR="000907EC" w:rsidRDefault="00114874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AA1515">
        <w:rPr>
          <w:rFonts w:eastAsia="黑体" w:hint="eastAsia"/>
          <w:color w:val="000000"/>
          <w:sz w:val="30"/>
        </w:rPr>
        <w:t>李小龙</w:t>
      </w:r>
      <w:r w:rsidR="00AA1515">
        <w:rPr>
          <w:rFonts w:eastAsia="黑体" w:hint="eastAsia"/>
          <w:color w:val="000000"/>
          <w:sz w:val="30"/>
        </w:rPr>
        <w:t>/</w:t>
      </w:r>
      <w:r w:rsidR="00AA1515">
        <w:rPr>
          <w:rFonts w:eastAsia="黑体" w:hint="eastAsia"/>
          <w:color w:val="000000"/>
          <w:sz w:val="30"/>
        </w:rPr>
        <w:t>刘长举</w:t>
      </w:r>
    </w:p>
    <w:p w:rsidR="000907EC" w:rsidRDefault="00114874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AA1515">
        <w:rPr>
          <w:rFonts w:eastAsia="黑体" w:hint="eastAsia"/>
          <w:color w:val="000000"/>
          <w:sz w:val="30"/>
        </w:rPr>
        <w:t>刘军、刘珏</w:t>
      </w:r>
    </w:p>
    <w:p w:rsidR="000907EC" w:rsidRDefault="00114874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</w:t>
      </w:r>
      <w:r w:rsidR="00F86682">
        <w:rPr>
          <w:rFonts w:ascii="宋体" w:hAnsi="宋体" w:hint="eastAsia"/>
          <w:sz w:val="30"/>
        </w:rPr>
        <w:t>20</w:t>
      </w:r>
      <w:r>
        <w:rPr>
          <w:rFonts w:ascii="宋体" w:hAnsi="宋体" w:hint="eastAsia"/>
          <w:sz w:val="30"/>
        </w:rPr>
        <w:t>年</w:t>
      </w:r>
      <w:r w:rsidR="00F86682">
        <w:rPr>
          <w:rFonts w:ascii="宋体" w:hAnsi="宋体" w:hint="eastAsia"/>
          <w:sz w:val="30"/>
        </w:rPr>
        <w:t>7</w:t>
      </w:r>
      <w:r>
        <w:rPr>
          <w:rFonts w:ascii="宋体" w:hAnsi="宋体" w:hint="eastAsia"/>
          <w:sz w:val="30"/>
        </w:rPr>
        <w:t>月</w:t>
      </w:r>
    </w:p>
    <w:p w:rsidR="000907EC" w:rsidRDefault="000907EC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0907EC" w:rsidRDefault="000907EC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:rsidR="000907EC" w:rsidRDefault="00114874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课程说明</w:t>
      </w:r>
    </w:p>
    <w:p w:rsidR="000907EC" w:rsidRDefault="0011487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:rsidR="000907EC" w:rsidRDefault="0011487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（一）课程属性及课程介绍</w:t>
      </w:r>
    </w:p>
    <w:p w:rsidR="000907EC" w:rsidRDefault="00114874">
      <w:pPr>
        <w:adjustRightInd w:val="0"/>
        <w:snapToGrid w:val="0"/>
        <w:spacing w:line="360" w:lineRule="auto"/>
        <w:ind w:firstLine="402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《虚拟化之V</w:t>
      </w:r>
      <w:r>
        <w:rPr>
          <w:rFonts w:ascii="宋体" w:hAnsi="宋体"/>
          <w:szCs w:val="21"/>
        </w:rPr>
        <w:t xml:space="preserve">Mware </w:t>
      </w:r>
      <w:proofErr w:type="spellStart"/>
      <w:r>
        <w:rPr>
          <w:rFonts w:ascii="宋体" w:hAnsi="宋体"/>
          <w:szCs w:val="21"/>
        </w:rPr>
        <w:t>vSphere</w:t>
      </w:r>
      <w:proofErr w:type="spellEnd"/>
      <w:r>
        <w:rPr>
          <w:rFonts w:ascii="宋体" w:hAnsi="宋体" w:hint="eastAsia"/>
          <w:szCs w:val="21"/>
        </w:rPr>
        <w:t>搭建及管理》课程是</w:t>
      </w:r>
      <w:r>
        <w:rPr>
          <w:rFonts w:ascii="宋体" w:hAnsi="宋体" w:hint="eastAsia"/>
        </w:rPr>
        <w:t>计算机科学与技术（嵌入式培养）本科专业的一门专业选修课程，是一门应用性课程。V</w:t>
      </w:r>
      <w:r>
        <w:rPr>
          <w:rFonts w:ascii="宋体" w:hAnsi="宋体"/>
          <w:szCs w:val="21"/>
        </w:rPr>
        <w:t xml:space="preserve">Mware </w:t>
      </w:r>
      <w:proofErr w:type="spellStart"/>
      <w:r>
        <w:rPr>
          <w:rFonts w:ascii="宋体" w:hAnsi="宋体"/>
          <w:szCs w:val="21"/>
        </w:rPr>
        <w:t>vSphere</w:t>
      </w:r>
      <w:proofErr w:type="spellEnd"/>
      <w:r>
        <w:rPr>
          <w:rFonts w:ascii="宋体" w:hAnsi="宋体"/>
          <w:szCs w:val="21"/>
        </w:rPr>
        <w:t>是</w:t>
      </w:r>
      <w:r>
        <w:rPr>
          <w:rFonts w:ascii="宋体" w:hAnsi="宋体" w:hint="eastAsia"/>
          <w:szCs w:val="21"/>
        </w:rPr>
        <w:t>V</w:t>
      </w:r>
      <w:r>
        <w:rPr>
          <w:rFonts w:ascii="宋体" w:hAnsi="宋体"/>
          <w:szCs w:val="21"/>
        </w:rPr>
        <w:t>Mware公司推出</w: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一套服务器虚拟</w:t>
      </w:r>
      <w:proofErr w:type="gramStart"/>
      <w:r>
        <w:rPr>
          <w:rFonts w:ascii="宋体" w:hAnsi="宋体"/>
          <w:szCs w:val="21"/>
        </w:rPr>
        <w:t>化解决</w:t>
      </w:r>
      <w:proofErr w:type="gramEnd"/>
      <w:r>
        <w:rPr>
          <w:rFonts w:ascii="宋体" w:hAnsi="宋体"/>
          <w:szCs w:val="21"/>
        </w:rPr>
        <w:t>方案</w:t>
      </w:r>
      <w:r>
        <w:rPr>
          <w:rFonts w:ascii="宋体" w:hAnsi="宋体" w:hint="eastAsia"/>
          <w:szCs w:val="21"/>
        </w:rPr>
        <w:t>，</w:t>
      </w:r>
      <w:proofErr w:type="spellStart"/>
      <w:r>
        <w:rPr>
          <w:rFonts w:ascii="宋体" w:hAnsi="宋体"/>
          <w:szCs w:val="21"/>
        </w:rPr>
        <w:t>vSphere</w:t>
      </w:r>
      <w:proofErr w:type="spellEnd"/>
      <w:r>
        <w:rPr>
          <w:rFonts w:ascii="宋体" w:hAnsi="宋体"/>
          <w:szCs w:val="21"/>
        </w:rPr>
        <w:t>将应用程序和操作系统从底层硬件分离出来，从而简化了IT</w:t>
      </w:r>
      <w:r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操作</w:t>
      </w:r>
      <w:r>
        <w:rPr>
          <w:rFonts w:ascii="宋体" w:hAnsi="宋体" w:hint="eastAsia"/>
          <w:szCs w:val="21"/>
        </w:rPr>
        <w:t>，</w:t>
      </w:r>
      <w:r>
        <w:rPr>
          <w:rFonts w:ascii="宋体" w:hAnsi="宋体"/>
          <w:szCs w:val="21"/>
        </w:rPr>
        <w:t>现有的应用程序可以看到专有资源，而服务器则可以作为资源池进行管理。</w:t>
      </w:r>
      <w:r>
        <w:rPr>
          <w:rFonts w:ascii="宋体" w:hAnsi="宋体" w:hint="eastAsia"/>
          <w:szCs w:val="21"/>
        </w:rPr>
        <w:t xml:space="preserve">通过具体VMware </w:t>
      </w:r>
      <w:proofErr w:type="spellStart"/>
      <w:r>
        <w:rPr>
          <w:rFonts w:ascii="宋体" w:hAnsi="宋体" w:hint="eastAsia"/>
          <w:szCs w:val="21"/>
        </w:rPr>
        <w:t>vSphere</w:t>
      </w:r>
      <w:proofErr w:type="spellEnd"/>
      <w:r>
        <w:rPr>
          <w:rFonts w:ascii="宋体" w:hAnsi="宋体" w:hint="eastAsia"/>
          <w:szCs w:val="21"/>
        </w:rPr>
        <w:t xml:space="preserve"> 5.5，课程将介绍虚拟化技术及V</w:t>
      </w:r>
      <w:r>
        <w:rPr>
          <w:rFonts w:ascii="宋体" w:hAnsi="宋体"/>
          <w:szCs w:val="21"/>
        </w:rPr>
        <w:t xml:space="preserve">Mware </w:t>
      </w:r>
      <w:proofErr w:type="spellStart"/>
      <w:r>
        <w:rPr>
          <w:rFonts w:ascii="宋体" w:hAnsi="宋体"/>
          <w:szCs w:val="21"/>
        </w:rPr>
        <w:t>vSphere</w:t>
      </w:r>
      <w:proofErr w:type="spellEnd"/>
      <w:r>
        <w:rPr>
          <w:rFonts w:ascii="宋体" w:hAnsi="宋体"/>
          <w:szCs w:val="21"/>
        </w:rPr>
        <w:t>的安装、配置、维护</w:t>
      </w:r>
      <w:r>
        <w:rPr>
          <w:rFonts w:ascii="宋体" w:hAnsi="宋体" w:hint="eastAsia"/>
          <w:szCs w:val="21"/>
        </w:rPr>
        <w:t>等</w:t>
      </w:r>
      <w:r>
        <w:rPr>
          <w:rFonts w:ascii="宋体" w:hAnsi="宋体"/>
          <w:szCs w:val="21"/>
        </w:rPr>
        <w:t>相关技术</w:t>
      </w:r>
      <w:r>
        <w:rPr>
          <w:rFonts w:ascii="宋体" w:hAnsi="宋体" w:hint="eastAsia"/>
          <w:szCs w:val="21"/>
        </w:rPr>
        <w:t>。</w:t>
      </w:r>
    </w:p>
    <w:p w:rsidR="000907EC" w:rsidRDefault="0011487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（二）教学目标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通过本课程的学习，使学生掌握VMware vSphere5.5的管理，包括</w:t>
      </w:r>
      <w:proofErr w:type="spellStart"/>
      <w:r>
        <w:rPr>
          <w:rFonts w:ascii="宋体" w:hAnsi="宋体" w:hint="eastAsia"/>
        </w:rPr>
        <w:t>ESXi</w:t>
      </w:r>
      <w:proofErr w:type="spellEnd"/>
      <w:r>
        <w:rPr>
          <w:rFonts w:ascii="宋体" w:hAnsi="宋体" w:hint="eastAsia"/>
        </w:rPr>
        <w:t>和</w:t>
      </w:r>
      <w:proofErr w:type="spellStart"/>
      <w:r>
        <w:rPr>
          <w:rFonts w:ascii="宋体" w:hAnsi="宋体" w:hint="eastAsia"/>
        </w:rPr>
        <w:t>vCenter</w:t>
      </w:r>
      <w:proofErr w:type="spellEnd"/>
      <w:r>
        <w:rPr>
          <w:rFonts w:ascii="宋体" w:hAnsi="宋体" w:hint="eastAsia"/>
        </w:rPr>
        <w:t>的安装、虚拟机的管理、虚拟交换机的管理、存储的挂接以实现高可用性和负载均衡，以及Converter工具的使用。通过学习，要求：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1.掌握虚拟化技术的基本概念；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2.安装配置ESX/</w:t>
      </w:r>
      <w:proofErr w:type="spellStart"/>
      <w:r>
        <w:rPr>
          <w:rFonts w:ascii="宋体" w:hAnsi="宋体" w:hint="eastAsia"/>
        </w:rPr>
        <w:t>ESXi</w:t>
      </w:r>
      <w:proofErr w:type="spellEnd"/>
      <w:r>
        <w:rPr>
          <w:rFonts w:ascii="宋体" w:hAnsi="宋体" w:hint="eastAsia"/>
        </w:rPr>
        <w:t>、</w:t>
      </w:r>
      <w:proofErr w:type="spellStart"/>
      <w:r>
        <w:rPr>
          <w:rFonts w:ascii="宋体" w:hAnsi="宋体" w:hint="eastAsia"/>
        </w:rPr>
        <w:t>vCenter</w:t>
      </w:r>
      <w:proofErr w:type="spellEnd"/>
      <w:r>
        <w:rPr>
          <w:rFonts w:ascii="宋体" w:hAnsi="宋体" w:hint="eastAsia"/>
        </w:rPr>
        <w:t xml:space="preserve"> Server组件；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3.使用</w:t>
      </w:r>
      <w:proofErr w:type="spellStart"/>
      <w:r>
        <w:rPr>
          <w:rFonts w:ascii="宋体" w:hAnsi="宋体" w:hint="eastAsia"/>
        </w:rPr>
        <w:t>vCenter</w:t>
      </w:r>
      <w:proofErr w:type="spellEnd"/>
      <w:r>
        <w:rPr>
          <w:rFonts w:ascii="宋体" w:hAnsi="宋体" w:hint="eastAsia"/>
        </w:rPr>
        <w:t xml:space="preserve"> Server配置管理ESX/</w:t>
      </w:r>
      <w:proofErr w:type="spellStart"/>
      <w:r>
        <w:rPr>
          <w:rFonts w:ascii="宋体" w:hAnsi="宋体" w:hint="eastAsia"/>
        </w:rPr>
        <w:t>ESXi</w:t>
      </w:r>
      <w:proofErr w:type="spellEnd"/>
      <w:r>
        <w:rPr>
          <w:rFonts w:ascii="宋体" w:hAnsi="宋体" w:hint="eastAsia"/>
        </w:rPr>
        <w:t>的网络和存储；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4.部署、管理、克隆和迁移虚拟机；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5.使用</w:t>
      </w:r>
      <w:proofErr w:type="spellStart"/>
      <w:r>
        <w:rPr>
          <w:rFonts w:ascii="宋体" w:hAnsi="宋体" w:hint="eastAsia"/>
        </w:rPr>
        <w:t>vCenter</w:t>
      </w:r>
      <w:proofErr w:type="spellEnd"/>
      <w:r>
        <w:rPr>
          <w:rFonts w:ascii="宋体" w:hAnsi="宋体" w:hint="eastAsia"/>
        </w:rPr>
        <w:t xml:space="preserve"> Server提高可扩展性、监控资源使用、管理配置HA和DRS、控制用户访问控制权限；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6.使用VMware Data Recovery备份、还原虚拟机；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7.</w:t>
      </w:r>
      <w:r>
        <w:rPr>
          <w:rFonts w:ascii="宋体" w:hAnsi="宋体"/>
        </w:rPr>
        <w:t>能够处理虚拟化日常管理中的常见问题。</w:t>
      </w:r>
    </w:p>
    <w:p w:rsidR="000907EC" w:rsidRDefault="0011487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（三）适用对象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计算机科学与技术（嵌入式培养）专业本科三年级学生</w:t>
      </w:r>
    </w:p>
    <w:p w:rsidR="000907EC" w:rsidRDefault="0011487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（四）先修课程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操作系统原理、（Linux系统管理及服务器管理）、数据库原理与应用、计算机网络技术、网络测试与性能评价。</w:t>
      </w:r>
    </w:p>
    <w:p w:rsidR="000907EC" w:rsidRDefault="0011487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二、任课教师教学过程中应注意的事项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hAnsi="宋体"/>
        </w:rPr>
      </w:pPr>
      <w:r>
        <w:rPr>
          <w:rFonts w:ascii="宋体" w:hAnsi="宋体" w:hint="eastAsia"/>
        </w:rPr>
        <w:t>1.本课程采用多媒体教学。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eastAsia="黑体" w:hAnsi="宋体"/>
          <w:b/>
          <w:bCs/>
          <w:sz w:val="28"/>
        </w:rPr>
      </w:pPr>
      <w:r>
        <w:rPr>
          <w:rFonts w:ascii="宋体" w:hAnsi="宋体" w:hint="eastAsia"/>
        </w:rPr>
        <w:t>2.在教学中加入分组讨论环节，每次课后布置1~2题作业，作业总量约为20题。通过实验，并另外布置一些思考题，供学生选做，以便深入理解教学内容。</w:t>
      </w:r>
    </w:p>
    <w:p w:rsidR="000907EC" w:rsidRDefault="0011487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三、学时要求与分配：</w:t>
      </w:r>
    </w:p>
    <w:p w:rsidR="000907EC" w:rsidRDefault="0011487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（一）总学时要求</w:t>
      </w:r>
    </w:p>
    <w:p w:rsidR="000907EC" w:rsidRDefault="00114874">
      <w:pPr>
        <w:adjustRightInd w:val="0"/>
        <w:snapToGrid w:val="0"/>
        <w:spacing w:line="360" w:lineRule="auto"/>
        <w:ind w:firstLine="420"/>
        <w:rPr>
          <w:rFonts w:ascii="宋体" w:eastAsia="黑体" w:hAnsi="宋体"/>
          <w:sz w:val="24"/>
        </w:rPr>
      </w:pPr>
      <w:r>
        <w:rPr>
          <w:rFonts w:ascii="宋体" w:hAnsi="宋体" w:hint="eastAsia"/>
        </w:rPr>
        <w:lastRenderedPageBreak/>
        <w:t>48（其中：讲课学时：2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 xml:space="preserve">  实验学时：2</w:t>
      </w:r>
      <w:r>
        <w:rPr>
          <w:rFonts w:ascii="宋体" w:hAnsi="宋体"/>
        </w:rPr>
        <w:t>4</w:t>
      </w:r>
      <w:r>
        <w:rPr>
          <w:rFonts w:ascii="宋体" w:hAnsi="宋体" w:hint="eastAsia"/>
        </w:rPr>
        <w:t xml:space="preserve">  上机学时：0 ）</w:t>
      </w:r>
    </w:p>
    <w:p w:rsidR="000907EC" w:rsidRDefault="0011487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（二）学时分配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900"/>
        <w:gridCol w:w="4320"/>
        <w:gridCol w:w="1080"/>
        <w:gridCol w:w="1392"/>
      </w:tblGrid>
      <w:tr w:rsidR="000907EC">
        <w:trPr>
          <w:trHeight w:val="615"/>
          <w:jc w:val="center"/>
        </w:trPr>
        <w:tc>
          <w:tcPr>
            <w:tcW w:w="828" w:type="dxa"/>
            <w:vAlign w:val="center"/>
          </w:tcPr>
          <w:p w:rsidR="000907EC" w:rsidRDefault="00114874">
            <w:pPr>
              <w:jc w:val="center"/>
              <w:rPr>
                <w:b/>
                <w:szCs w:val="21"/>
              </w:rPr>
            </w:pPr>
            <w:proofErr w:type="gramStart"/>
            <w:r>
              <w:rPr>
                <w:rFonts w:hint="eastAsia"/>
                <w:b/>
                <w:szCs w:val="21"/>
              </w:rPr>
              <w:t>周别</w:t>
            </w:r>
            <w:proofErr w:type="gramEnd"/>
          </w:p>
        </w:tc>
        <w:tc>
          <w:tcPr>
            <w:tcW w:w="900" w:type="dxa"/>
            <w:vAlign w:val="center"/>
          </w:tcPr>
          <w:p w:rsidR="000907EC" w:rsidRDefault="0011487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</w:t>
            </w:r>
          </w:p>
          <w:p w:rsidR="000907EC" w:rsidRDefault="0011487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次数</w:t>
            </w:r>
          </w:p>
        </w:tc>
        <w:tc>
          <w:tcPr>
            <w:tcW w:w="4320" w:type="dxa"/>
            <w:vAlign w:val="center"/>
          </w:tcPr>
          <w:p w:rsidR="000907EC" w:rsidRDefault="00114874">
            <w:pPr>
              <w:ind w:firstLine="548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授课章节与内容摘要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</w:t>
            </w:r>
          </w:p>
          <w:p w:rsidR="000907EC" w:rsidRDefault="0011487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时数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0907EC">
        <w:trPr>
          <w:trHeight w:val="182"/>
          <w:jc w:val="center"/>
        </w:trPr>
        <w:tc>
          <w:tcPr>
            <w:tcW w:w="828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4-5</w:t>
            </w:r>
          </w:p>
        </w:tc>
        <w:tc>
          <w:tcPr>
            <w:tcW w:w="900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第一章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虚拟化及</w:t>
            </w:r>
            <w:r>
              <w:rPr>
                <w:rFonts w:hint="eastAsia"/>
                <w:color w:val="000000"/>
                <w:szCs w:val="21"/>
              </w:rPr>
              <w:t>VMware vSphere5.5</w:t>
            </w:r>
            <w:r>
              <w:rPr>
                <w:rFonts w:hint="eastAsia"/>
                <w:color w:val="000000"/>
                <w:szCs w:val="21"/>
              </w:rPr>
              <w:t>简介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0907EC">
        <w:trPr>
          <w:trHeight w:val="285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第二章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1"/>
              </w:rPr>
              <w:t>vSphere</w:t>
            </w:r>
            <w:proofErr w:type="spellEnd"/>
            <w:r>
              <w:rPr>
                <w:rFonts w:hint="eastAsia"/>
                <w:color w:val="000000"/>
                <w:szCs w:val="21"/>
              </w:rPr>
              <w:t xml:space="preserve"> 5.5</w:t>
            </w:r>
            <w:r>
              <w:rPr>
                <w:rFonts w:hint="eastAsia"/>
                <w:color w:val="000000"/>
                <w:szCs w:val="21"/>
              </w:rPr>
              <w:t>的安装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0907EC">
        <w:trPr>
          <w:trHeight w:val="91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第三章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1"/>
              </w:rPr>
              <w:t>vCenter</w:t>
            </w:r>
            <w:proofErr w:type="spellEnd"/>
            <w:r>
              <w:rPr>
                <w:rFonts w:hint="eastAsia"/>
                <w:color w:val="000000"/>
                <w:szCs w:val="21"/>
              </w:rPr>
              <w:t>安装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0907EC">
        <w:trPr>
          <w:trHeight w:val="209"/>
          <w:jc w:val="center"/>
        </w:trPr>
        <w:tc>
          <w:tcPr>
            <w:tcW w:w="828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6-7</w:t>
            </w:r>
          </w:p>
        </w:tc>
        <w:tc>
          <w:tcPr>
            <w:tcW w:w="900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第四章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创建虚拟机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3</w:t>
            </w:r>
          </w:p>
        </w:tc>
      </w:tr>
      <w:tr w:rsidR="000907EC">
        <w:trPr>
          <w:trHeight w:val="313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第五章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虚拟机的基本管理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0907EC">
        <w:trPr>
          <w:trHeight w:val="274"/>
          <w:jc w:val="center"/>
        </w:trPr>
        <w:tc>
          <w:tcPr>
            <w:tcW w:w="828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8-9</w:t>
            </w:r>
          </w:p>
        </w:tc>
        <w:tc>
          <w:tcPr>
            <w:tcW w:w="900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第六章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克隆虚拟机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1392" w:type="dxa"/>
            <w:vAlign w:val="center"/>
          </w:tcPr>
          <w:p w:rsidR="000907EC" w:rsidRDefault="000907EC">
            <w:pPr>
              <w:jc w:val="center"/>
              <w:rPr>
                <w:b/>
                <w:bCs/>
                <w:szCs w:val="21"/>
              </w:rPr>
            </w:pPr>
          </w:p>
        </w:tc>
      </w:tr>
      <w:tr w:rsidR="000907EC">
        <w:trPr>
          <w:trHeight w:val="237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第七章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用模板部署虚拟机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0907EC">
        <w:trPr>
          <w:trHeight w:val="341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第八章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虚拟机快照管理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1</w:t>
            </w:r>
          </w:p>
        </w:tc>
      </w:tr>
      <w:tr w:rsidR="000907EC">
        <w:trPr>
          <w:trHeight w:val="275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第九章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虚拟交换机配置及管理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0907EC">
        <w:trPr>
          <w:trHeight w:val="365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第十章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color w:val="000000"/>
                <w:szCs w:val="21"/>
              </w:rPr>
              <w:t>vCenter</w:t>
            </w:r>
            <w:proofErr w:type="spellEnd"/>
            <w:r>
              <w:rPr>
                <w:rFonts w:hint="eastAsia"/>
                <w:color w:val="000000"/>
                <w:szCs w:val="21"/>
              </w:rPr>
              <w:t>存储管理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4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0907EC">
        <w:trPr>
          <w:trHeight w:val="284"/>
          <w:jc w:val="center"/>
        </w:trPr>
        <w:tc>
          <w:tcPr>
            <w:tcW w:w="828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10-11</w:t>
            </w:r>
          </w:p>
        </w:tc>
        <w:tc>
          <w:tcPr>
            <w:tcW w:w="900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第十一章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虚拟内存、</w:t>
            </w:r>
            <w:r>
              <w:rPr>
                <w:rFonts w:hint="eastAsia"/>
                <w:color w:val="000000"/>
                <w:szCs w:val="21"/>
              </w:rPr>
              <w:t>CPU</w:t>
            </w:r>
            <w:r>
              <w:rPr>
                <w:rFonts w:hint="eastAsia"/>
                <w:color w:val="000000"/>
                <w:szCs w:val="21"/>
              </w:rPr>
              <w:t>分配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:rsidR="000907EC" w:rsidRDefault="000907EC">
            <w:pPr>
              <w:jc w:val="center"/>
              <w:rPr>
                <w:bCs/>
                <w:szCs w:val="21"/>
              </w:rPr>
            </w:pPr>
          </w:p>
        </w:tc>
      </w:tr>
      <w:tr w:rsidR="000907EC">
        <w:trPr>
          <w:trHeight w:val="493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第十二章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高可用性</w:t>
            </w:r>
            <w:r>
              <w:rPr>
                <w:rFonts w:hint="eastAsia"/>
                <w:color w:val="000000"/>
                <w:szCs w:val="21"/>
              </w:rPr>
              <w:t>(High Availability)</w:t>
            </w:r>
            <w:r>
              <w:rPr>
                <w:rFonts w:hint="eastAsia"/>
                <w:color w:val="000000"/>
                <w:szCs w:val="21"/>
              </w:rPr>
              <w:t>及</w:t>
            </w:r>
            <w:r>
              <w:rPr>
                <w:rFonts w:hint="eastAsia"/>
                <w:color w:val="000000"/>
                <w:szCs w:val="21"/>
              </w:rPr>
              <w:t>DRS</w:t>
            </w:r>
            <w:r>
              <w:rPr>
                <w:rFonts w:hint="eastAsia"/>
                <w:color w:val="000000"/>
                <w:szCs w:val="21"/>
              </w:rPr>
              <w:t>动态分配管理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0907EC">
        <w:trPr>
          <w:trHeight w:val="171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第十三章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使用</w:t>
            </w:r>
            <w:proofErr w:type="spellStart"/>
            <w:r>
              <w:rPr>
                <w:rFonts w:hint="eastAsia"/>
                <w:color w:val="000000"/>
                <w:szCs w:val="21"/>
              </w:rPr>
              <w:t>vCenter</w:t>
            </w:r>
            <w:proofErr w:type="spellEnd"/>
            <w:r>
              <w:rPr>
                <w:rFonts w:hint="eastAsia"/>
                <w:color w:val="000000"/>
                <w:szCs w:val="21"/>
              </w:rPr>
              <w:t xml:space="preserve"> Converter</w:t>
            </w:r>
            <w:r>
              <w:rPr>
                <w:rFonts w:hint="eastAsia"/>
                <w:color w:val="000000"/>
                <w:szCs w:val="21"/>
              </w:rPr>
              <w:t>转换计算机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2</w:t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0907EC">
        <w:trPr>
          <w:trHeight w:val="275"/>
          <w:jc w:val="center"/>
        </w:trPr>
        <w:tc>
          <w:tcPr>
            <w:tcW w:w="828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12-13</w:t>
            </w:r>
          </w:p>
        </w:tc>
        <w:tc>
          <w:tcPr>
            <w:tcW w:w="900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第十四章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虚拟机迁移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0907EC">
        <w:trPr>
          <w:trHeight w:val="493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第十五章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使用</w:t>
            </w:r>
            <w:proofErr w:type="spellStart"/>
            <w:r>
              <w:rPr>
                <w:rFonts w:hint="eastAsia"/>
                <w:color w:val="000000"/>
                <w:szCs w:val="21"/>
              </w:rPr>
              <w:t>vMware</w:t>
            </w:r>
            <w:proofErr w:type="spellEnd"/>
            <w:r>
              <w:rPr>
                <w:rFonts w:hint="eastAsia"/>
                <w:color w:val="000000"/>
                <w:szCs w:val="21"/>
              </w:rPr>
              <w:t xml:space="preserve"> Data Recovery</w:t>
            </w:r>
            <w:r>
              <w:rPr>
                <w:rFonts w:hint="eastAsia"/>
                <w:color w:val="000000"/>
                <w:szCs w:val="21"/>
              </w:rPr>
              <w:t>备份虚拟机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  <w:tr w:rsidR="000907EC">
        <w:trPr>
          <w:trHeight w:val="317"/>
          <w:jc w:val="center"/>
        </w:trPr>
        <w:tc>
          <w:tcPr>
            <w:tcW w:w="828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14-15</w:t>
            </w:r>
          </w:p>
        </w:tc>
        <w:tc>
          <w:tcPr>
            <w:tcW w:w="900" w:type="dxa"/>
            <w:vMerge w:val="restart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第十六章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访问权限及身份配置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0907EC">
        <w:trPr>
          <w:trHeight w:val="493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第十七章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任务与事件、性能、警报等日常管理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</w:tc>
      </w:tr>
      <w:tr w:rsidR="000907EC">
        <w:trPr>
          <w:trHeight w:val="345"/>
          <w:jc w:val="center"/>
        </w:trPr>
        <w:tc>
          <w:tcPr>
            <w:tcW w:w="828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0907EC" w:rsidRDefault="000907EC">
            <w:pPr>
              <w:jc w:val="center"/>
              <w:rPr>
                <w:szCs w:val="21"/>
              </w:rPr>
            </w:pPr>
          </w:p>
        </w:tc>
        <w:tc>
          <w:tcPr>
            <w:tcW w:w="4320" w:type="dxa"/>
            <w:vAlign w:val="center"/>
          </w:tcPr>
          <w:p w:rsidR="000907EC" w:rsidRDefault="0011487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第十八章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项目实践</w:t>
            </w:r>
          </w:p>
        </w:tc>
        <w:tc>
          <w:tcPr>
            <w:tcW w:w="1080" w:type="dxa"/>
            <w:vAlign w:val="center"/>
          </w:tcPr>
          <w:p w:rsidR="000907EC" w:rsidRDefault="00114874"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1392" w:type="dxa"/>
            <w:vAlign w:val="center"/>
          </w:tcPr>
          <w:p w:rsidR="000907EC" w:rsidRDefault="0011487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其中实验</w:t>
            </w:r>
            <w:r>
              <w:rPr>
                <w:rFonts w:hint="eastAsia"/>
                <w:color w:val="000000"/>
                <w:szCs w:val="21"/>
              </w:rPr>
              <w:t>2</w:t>
            </w:r>
          </w:p>
        </w:tc>
      </w:tr>
    </w:tbl>
    <w:p w:rsidR="000907EC" w:rsidRDefault="000907EC">
      <w:pPr>
        <w:widowControl/>
        <w:jc w:val="left"/>
        <w:rPr>
          <w:rFonts w:ascii="宋体" w:hAnsi="宋体"/>
          <w:b/>
          <w:bCs/>
          <w:kern w:val="44"/>
          <w:sz w:val="44"/>
          <w:szCs w:val="44"/>
        </w:rPr>
      </w:pPr>
    </w:p>
    <w:p w:rsidR="000907EC" w:rsidRDefault="000907EC">
      <w:pPr>
        <w:widowControl/>
        <w:jc w:val="left"/>
        <w:rPr>
          <w:rFonts w:ascii="宋体" w:hAnsi="宋体"/>
          <w:b/>
          <w:bCs/>
          <w:kern w:val="44"/>
          <w:sz w:val="44"/>
          <w:szCs w:val="44"/>
        </w:rPr>
      </w:pPr>
    </w:p>
    <w:p w:rsidR="000907EC" w:rsidRDefault="000907EC">
      <w:pPr>
        <w:widowControl/>
        <w:jc w:val="left"/>
        <w:rPr>
          <w:rFonts w:ascii="宋体" w:hAnsi="宋体"/>
          <w:b/>
          <w:bCs/>
          <w:kern w:val="44"/>
          <w:sz w:val="44"/>
          <w:szCs w:val="44"/>
        </w:rPr>
      </w:pPr>
    </w:p>
    <w:p w:rsidR="000907EC" w:rsidRDefault="000907EC">
      <w:pPr>
        <w:widowControl/>
        <w:jc w:val="left"/>
        <w:rPr>
          <w:rFonts w:ascii="宋体" w:hAnsi="宋体"/>
          <w:b/>
          <w:bCs/>
          <w:kern w:val="44"/>
          <w:sz w:val="44"/>
          <w:szCs w:val="44"/>
        </w:rPr>
      </w:pPr>
    </w:p>
    <w:p w:rsidR="000907EC" w:rsidRDefault="000907EC">
      <w:pPr>
        <w:widowControl/>
        <w:jc w:val="left"/>
        <w:rPr>
          <w:rFonts w:ascii="宋体" w:hAnsi="宋体"/>
          <w:b/>
          <w:bCs/>
          <w:kern w:val="44"/>
          <w:sz w:val="44"/>
          <w:szCs w:val="44"/>
        </w:rPr>
      </w:pPr>
    </w:p>
    <w:p w:rsidR="000907EC" w:rsidRDefault="000907EC">
      <w:pPr>
        <w:widowControl/>
        <w:jc w:val="left"/>
        <w:rPr>
          <w:rFonts w:ascii="宋体" w:hAnsi="宋体"/>
          <w:b/>
          <w:bCs/>
          <w:kern w:val="44"/>
          <w:sz w:val="44"/>
          <w:szCs w:val="44"/>
        </w:rPr>
      </w:pPr>
    </w:p>
    <w:p w:rsidR="000907EC" w:rsidRDefault="000907EC">
      <w:pPr>
        <w:widowControl/>
        <w:jc w:val="left"/>
        <w:rPr>
          <w:rFonts w:ascii="宋体" w:hAnsi="宋体"/>
          <w:b/>
          <w:bCs/>
          <w:kern w:val="44"/>
          <w:sz w:val="44"/>
          <w:szCs w:val="44"/>
        </w:rPr>
      </w:pPr>
    </w:p>
    <w:p w:rsidR="000907EC" w:rsidRDefault="000907EC">
      <w:pPr>
        <w:widowControl/>
        <w:jc w:val="left"/>
        <w:rPr>
          <w:rFonts w:ascii="宋体" w:hAnsi="宋体"/>
          <w:b/>
          <w:bCs/>
          <w:kern w:val="44"/>
          <w:sz w:val="44"/>
          <w:szCs w:val="44"/>
        </w:rPr>
      </w:pPr>
    </w:p>
    <w:p w:rsidR="000907EC" w:rsidRDefault="000907EC">
      <w:pPr>
        <w:widowControl/>
        <w:jc w:val="left"/>
        <w:rPr>
          <w:rFonts w:ascii="宋体" w:hAnsi="宋体"/>
          <w:b/>
          <w:bCs/>
          <w:kern w:val="44"/>
          <w:sz w:val="44"/>
          <w:szCs w:val="44"/>
        </w:rPr>
      </w:pPr>
    </w:p>
    <w:p w:rsidR="000907EC" w:rsidRDefault="0011487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lastRenderedPageBreak/>
        <w:t>四、实践教学内容与要求</w:t>
      </w:r>
    </w:p>
    <w:p w:rsidR="000907EC" w:rsidRDefault="0011487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（一）课程实践项目</w:t>
      </w:r>
    </w:p>
    <w:p w:rsidR="000907EC" w:rsidRDefault="00114874">
      <w:pPr>
        <w:adjustRightInd w:val="0"/>
        <w:snapToGrid w:val="0"/>
        <w:spacing w:line="360" w:lineRule="auto"/>
        <w:jc w:val="center"/>
        <w:rPr>
          <w:rFonts w:ascii="仿宋" w:eastAsia="仿宋" w:hAnsi="仿宋"/>
          <w:b/>
          <w:kern w:val="0"/>
          <w:sz w:val="28"/>
          <w:szCs w:val="28"/>
        </w:rPr>
      </w:pPr>
      <w:r>
        <w:rPr>
          <w:rFonts w:ascii="仿宋" w:eastAsia="仿宋" w:hAnsi="仿宋" w:hint="eastAsia"/>
          <w:b/>
          <w:kern w:val="0"/>
          <w:sz w:val="28"/>
          <w:szCs w:val="28"/>
        </w:rPr>
        <w:t>实践教学项目一览表</w:t>
      </w:r>
    </w:p>
    <w:tbl>
      <w:tblPr>
        <w:tblW w:w="8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710"/>
        <w:gridCol w:w="744"/>
        <w:gridCol w:w="957"/>
        <w:gridCol w:w="2268"/>
        <w:gridCol w:w="1391"/>
      </w:tblGrid>
      <w:tr w:rsidR="000907EC">
        <w:trPr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widowControl/>
              <w:adjustRightInd w:val="0"/>
              <w:snapToGrid w:val="0"/>
              <w:ind w:leftChars="-50" w:rightChars="-51" w:right="-107" w:hangingChars="50" w:hanging="105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实践名称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每组人数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widowControl/>
              <w:adjustRightInd w:val="0"/>
              <w:snapToGrid w:val="0"/>
              <w:ind w:leftChars="-52" w:left="-109" w:rightChars="-51" w:right="-107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实践时数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实践类型</w:t>
            </w:r>
          </w:p>
          <w:p w:rsidR="000907EC" w:rsidRDefault="0011487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验证∕综合∕设计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widowControl/>
              <w:adjustRightInd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必做∕选做</w:t>
            </w:r>
          </w:p>
        </w:tc>
      </w:tr>
      <w:tr w:rsidR="000907EC">
        <w:trPr>
          <w:trHeight w:val="321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proofErr w:type="spellStart"/>
            <w:r>
              <w:rPr>
                <w:rFonts w:hint="eastAsia"/>
                <w:color w:val="000000"/>
                <w:szCs w:val="21"/>
              </w:rPr>
              <w:t>vSphere</w:t>
            </w:r>
            <w:proofErr w:type="spellEnd"/>
            <w:r>
              <w:rPr>
                <w:rFonts w:hint="eastAsia"/>
                <w:color w:val="000000"/>
                <w:szCs w:val="21"/>
              </w:rPr>
              <w:t xml:space="preserve"> 5.5</w:t>
            </w:r>
            <w:r>
              <w:rPr>
                <w:rFonts w:hint="eastAsia"/>
                <w:color w:val="000000"/>
                <w:szCs w:val="21"/>
              </w:rPr>
              <w:t>的安装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268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proofErr w:type="spellStart"/>
            <w:r>
              <w:rPr>
                <w:rFonts w:hint="eastAsia"/>
                <w:color w:val="000000"/>
                <w:szCs w:val="21"/>
              </w:rPr>
              <w:t>vCenter</w:t>
            </w:r>
            <w:proofErr w:type="spellEnd"/>
            <w:r>
              <w:rPr>
                <w:rFonts w:hint="eastAsia"/>
                <w:color w:val="000000"/>
                <w:szCs w:val="21"/>
              </w:rPr>
              <w:t>安装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387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创建虚拟机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265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虚拟机的基本管理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227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用模板部署虚拟机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189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6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虚拟机快照管理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29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7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虚拟交换机配置及管理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274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8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proofErr w:type="spellStart"/>
            <w:r>
              <w:rPr>
                <w:rFonts w:hint="eastAsia"/>
                <w:color w:val="000000"/>
                <w:szCs w:val="21"/>
              </w:rPr>
              <w:t>vCenter</w:t>
            </w:r>
            <w:proofErr w:type="spellEnd"/>
            <w:r>
              <w:rPr>
                <w:rFonts w:hint="eastAsia"/>
                <w:color w:val="000000"/>
                <w:szCs w:val="21"/>
              </w:rPr>
              <w:t>存储管理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274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9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高可用性</w:t>
            </w:r>
            <w:r>
              <w:rPr>
                <w:rFonts w:hint="eastAsia"/>
                <w:color w:val="000000"/>
                <w:szCs w:val="21"/>
              </w:rPr>
              <w:t>(High Availability)</w:t>
            </w:r>
            <w:r>
              <w:rPr>
                <w:rFonts w:hint="eastAsia"/>
                <w:color w:val="000000"/>
                <w:szCs w:val="21"/>
              </w:rPr>
              <w:t>及</w:t>
            </w:r>
            <w:r>
              <w:rPr>
                <w:rFonts w:hint="eastAsia"/>
                <w:color w:val="000000"/>
                <w:szCs w:val="21"/>
              </w:rPr>
              <w:t>DRS</w:t>
            </w:r>
            <w:r>
              <w:rPr>
                <w:rFonts w:hint="eastAsia"/>
                <w:color w:val="000000"/>
                <w:szCs w:val="21"/>
              </w:rPr>
              <w:t>动态分配管理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49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使用</w:t>
            </w:r>
            <w:proofErr w:type="spellStart"/>
            <w:r>
              <w:rPr>
                <w:rFonts w:hint="eastAsia"/>
                <w:color w:val="000000"/>
                <w:szCs w:val="21"/>
              </w:rPr>
              <w:t>vCenter</w:t>
            </w:r>
            <w:proofErr w:type="spellEnd"/>
            <w:r>
              <w:rPr>
                <w:rFonts w:hint="eastAsia"/>
                <w:color w:val="000000"/>
                <w:szCs w:val="21"/>
              </w:rPr>
              <w:t xml:space="preserve"> Converter</w:t>
            </w:r>
            <w:r>
              <w:rPr>
                <w:rFonts w:hint="eastAsia"/>
                <w:color w:val="000000"/>
                <w:szCs w:val="21"/>
              </w:rPr>
              <w:t>转换计算机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278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虚拟机迁移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493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使用</w:t>
            </w:r>
            <w:proofErr w:type="spellStart"/>
            <w:r>
              <w:rPr>
                <w:rFonts w:hint="eastAsia"/>
                <w:color w:val="000000"/>
                <w:szCs w:val="21"/>
              </w:rPr>
              <w:t>vMware</w:t>
            </w:r>
            <w:proofErr w:type="spellEnd"/>
            <w:r>
              <w:rPr>
                <w:rFonts w:hint="eastAsia"/>
                <w:color w:val="000000"/>
                <w:szCs w:val="21"/>
              </w:rPr>
              <w:t xml:space="preserve"> Data Recovery</w:t>
            </w:r>
            <w:r>
              <w:rPr>
                <w:rFonts w:hint="eastAsia"/>
                <w:color w:val="000000"/>
                <w:szCs w:val="21"/>
              </w:rPr>
              <w:t>备份虚拟机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验证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  <w:tr w:rsidR="000907EC">
        <w:trPr>
          <w:trHeight w:val="319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13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项目实践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3-5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51" w:left="19" w:rightChars="-80" w:right="-168" w:hangingChars="60" w:hanging="126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综合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7EC" w:rsidRDefault="00114874">
            <w:pPr>
              <w:ind w:leftChars="-72" w:rightChars="-70" w:right="-147" w:hangingChars="72" w:hanging="15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</w:t>
            </w:r>
          </w:p>
        </w:tc>
      </w:tr>
    </w:tbl>
    <w:p w:rsidR="000907EC" w:rsidRDefault="000907EC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</w:p>
    <w:p w:rsidR="000907EC" w:rsidRDefault="00114874">
      <w:pPr>
        <w:adjustRightInd w:val="0"/>
        <w:snapToGrid w:val="0"/>
        <w:spacing w:line="360" w:lineRule="auto"/>
        <w:ind w:firstLineChars="200" w:firstLine="480"/>
        <w:rPr>
          <w:rFonts w:ascii="黑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（二）课程实践项目说明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1.课程实践项目1——</w:t>
      </w:r>
      <w:proofErr w:type="spellStart"/>
      <w:r>
        <w:rPr>
          <w:rFonts w:hint="eastAsia"/>
          <w:b w:val="0"/>
          <w:sz w:val="21"/>
          <w:szCs w:val="21"/>
        </w:rPr>
        <w:t>vSphere</w:t>
      </w:r>
      <w:proofErr w:type="spellEnd"/>
      <w:r>
        <w:rPr>
          <w:rFonts w:hint="eastAsia"/>
          <w:b w:val="0"/>
          <w:sz w:val="21"/>
          <w:szCs w:val="21"/>
        </w:rPr>
        <w:t xml:space="preserve"> 5.5的安装</w:t>
      </w:r>
    </w:p>
    <w:p w:rsidR="000907EC" w:rsidRDefault="00114874">
      <w:pPr>
        <w:adjustRightInd w:val="0"/>
        <w:snapToGrid w:val="0"/>
        <w:spacing w:line="360" w:lineRule="auto"/>
        <w:ind w:left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pStyle w:val="af1"/>
        <w:numPr>
          <w:ilvl w:val="1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掌握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</w:t>
      </w:r>
      <w:r>
        <w:rPr>
          <w:rFonts w:asciiTheme="minorEastAsia" w:eastAsiaTheme="minorEastAsia" w:hAnsiTheme="minorEastAsia"/>
          <w:kern w:val="0"/>
        </w:rPr>
        <w:t xml:space="preserve"> </w:t>
      </w:r>
      <w:r>
        <w:rPr>
          <w:rFonts w:asciiTheme="minorEastAsia" w:eastAsiaTheme="minorEastAsia" w:hAnsiTheme="minorEastAsia" w:hint="eastAsia"/>
          <w:kern w:val="0"/>
        </w:rPr>
        <w:t>ESXI及</w:t>
      </w:r>
      <w:proofErr w:type="spellStart"/>
      <w:r>
        <w:rPr>
          <w:rFonts w:asciiTheme="minorEastAsia" w:eastAsiaTheme="minorEastAsia" w:hAnsiTheme="minorEastAsia" w:hint="eastAsia"/>
          <w:kern w:val="0"/>
        </w:rPr>
        <w:t>v</w:t>
      </w:r>
      <w:r>
        <w:rPr>
          <w:rFonts w:asciiTheme="minorEastAsia" w:eastAsiaTheme="minorEastAsia" w:hAnsiTheme="minorEastAsia"/>
          <w:kern w:val="0"/>
        </w:rPr>
        <w:t>Client</w:t>
      </w:r>
      <w:proofErr w:type="spellEnd"/>
      <w:r>
        <w:rPr>
          <w:rFonts w:asciiTheme="minorEastAsia" w:eastAsiaTheme="minorEastAsia" w:hAnsiTheme="minorEastAsia"/>
          <w:kern w:val="0"/>
        </w:rPr>
        <w:t>的安装步骤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pStyle w:val="af1"/>
        <w:numPr>
          <w:ilvl w:val="1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proofErr w:type="spellStart"/>
      <w:r>
        <w:rPr>
          <w:rFonts w:asciiTheme="minorEastAsia" w:eastAsiaTheme="minorEastAsia" w:hAnsiTheme="minorEastAsia"/>
          <w:kern w:val="0"/>
        </w:rPr>
        <w:t>Esxi</w:t>
      </w:r>
      <w:proofErr w:type="spellEnd"/>
      <w:r>
        <w:rPr>
          <w:rFonts w:asciiTheme="minorEastAsia" w:eastAsiaTheme="minorEastAsia" w:hAnsiTheme="minorEastAsia"/>
          <w:kern w:val="0"/>
        </w:rPr>
        <w:t>的安装、</w:t>
      </w:r>
      <w:proofErr w:type="spellStart"/>
      <w:r>
        <w:rPr>
          <w:rFonts w:asciiTheme="minorEastAsia" w:eastAsiaTheme="minorEastAsia" w:hAnsiTheme="minorEastAsia"/>
          <w:kern w:val="0"/>
        </w:rPr>
        <w:t>vClient</w:t>
      </w:r>
      <w:proofErr w:type="spellEnd"/>
      <w:r>
        <w:rPr>
          <w:rFonts w:asciiTheme="minorEastAsia" w:eastAsiaTheme="minorEastAsia" w:hAnsiTheme="minorEastAsia"/>
          <w:kern w:val="0"/>
        </w:rPr>
        <w:t>的安装</w:t>
      </w:r>
    </w:p>
    <w:p w:rsidR="000907EC" w:rsidRDefault="00114874">
      <w:pPr>
        <w:adjustRightInd w:val="0"/>
        <w:snapToGrid w:val="0"/>
        <w:spacing w:line="360" w:lineRule="auto"/>
        <w:ind w:left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pStyle w:val="af1"/>
        <w:numPr>
          <w:ilvl w:val="1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left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pStyle w:val="af1"/>
        <w:numPr>
          <w:ilvl w:val="1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left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pStyle w:val="af1"/>
        <w:numPr>
          <w:ilvl w:val="1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pStyle w:val="af1"/>
        <w:numPr>
          <w:ilvl w:val="1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pStyle w:val="af1"/>
        <w:numPr>
          <w:ilvl w:val="1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pStyle w:val="af1"/>
        <w:numPr>
          <w:ilvl w:val="1"/>
          <w:numId w:val="2"/>
        </w:numPr>
        <w:adjustRightInd w:val="0"/>
        <w:snapToGrid w:val="0"/>
        <w:spacing w:line="360" w:lineRule="auto"/>
        <w:ind w:firstLineChars="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lastRenderedPageBreak/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2.课程实践项目2——</w:t>
      </w:r>
      <w:proofErr w:type="spellStart"/>
      <w:r>
        <w:rPr>
          <w:rFonts w:hint="eastAsia"/>
          <w:b w:val="0"/>
          <w:sz w:val="21"/>
          <w:szCs w:val="21"/>
        </w:rPr>
        <w:t>vCenter</w:t>
      </w:r>
      <w:proofErr w:type="spellEnd"/>
      <w:r>
        <w:rPr>
          <w:rFonts w:hint="eastAsia"/>
          <w:b w:val="0"/>
          <w:sz w:val="21"/>
          <w:szCs w:val="21"/>
        </w:rPr>
        <w:t>安装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掌握</w:t>
      </w:r>
      <w:proofErr w:type="spellStart"/>
      <w:r>
        <w:rPr>
          <w:rFonts w:asciiTheme="minorEastAsia" w:eastAsiaTheme="minorEastAsia" w:hAnsiTheme="minorEastAsia"/>
          <w:kern w:val="0"/>
        </w:rPr>
        <w:t>vCenter</w:t>
      </w:r>
      <w:proofErr w:type="spellEnd"/>
      <w:r>
        <w:rPr>
          <w:rFonts w:asciiTheme="minorEastAsia" w:eastAsiaTheme="minorEastAsia" w:hAnsiTheme="minorEastAsia"/>
          <w:kern w:val="0"/>
        </w:rPr>
        <w:t>及其相关组件的安装配置及</w:t>
      </w:r>
      <w:proofErr w:type="spellStart"/>
      <w:r>
        <w:rPr>
          <w:rFonts w:asciiTheme="minorEastAsia" w:eastAsiaTheme="minorEastAsia" w:hAnsiTheme="minorEastAsia"/>
          <w:kern w:val="0"/>
        </w:rPr>
        <w:t>vCenter</w:t>
      </w:r>
      <w:proofErr w:type="spellEnd"/>
      <w:r>
        <w:rPr>
          <w:rFonts w:asciiTheme="minorEastAsia" w:eastAsiaTheme="minorEastAsia" w:hAnsiTheme="minorEastAsia"/>
          <w:kern w:val="0"/>
        </w:rPr>
        <w:t>虚拟设备的部署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安装配置</w:t>
      </w:r>
      <w:proofErr w:type="spellStart"/>
      <w:r>
        <w:rPr>
          <w:rFonts w:asciiTheme="minorEastAsia" w:eastAsiaTheme="minorEastAsia" w:hAnsiTheme="minorEastAsia"/>
          <w:kern w:val="0"/>
        </w:rPr>
        <w:t>vCenter</w:t>
      </w:r>
      <w:proofErr w:type="spellEnd"/>
      <w:r>
        <w:rPr>
          <w:rFonts w:asciiTheme="minorEastAsia" w:eastAsiaTheme="minorEastAsia" w:hAnsiTheme="minorEastAsia"/>
          <w:kern w:val="0"/>
        </w:rPr>
        <w:t>及其相关组件，</w:t>
      </w:r>
      <w:r>
        <w:rPr>
          <w:rFonts w:asciiTheme="minorEastAsia" w:eastAsiaTheme="minorEastAsia" w:hAnsiTheme="minorEastAsia" w:hint="eastAsia"/>
          <w:kern w:val="0"/>
        </w:rPr>
        <w:t>部署</w:t>
      </w:r>
      <w:proofErr w:type="spellStart"/>
      <w:r>
        <w:rPr>
          <w:rFonts w:asciiTheme="minorEastAsia" w:eastAsiaTheme="minorEastAsia" w:hAnsiTheme="minorEastAsia" w:hint="eastAsia"/>
          <w:kern w:val="0"/>
        </w:rPr>
        <w:t>v</w:t>
      </w:r>
      <w:r>
        <w:rPr>
          <w:rFonts w:asciiTheme="minorEastAsia" w:eastAsiaTheme="minorEastAsia" w:hAnsiTheme="minorEastAsia"/>
          <w:kern w:val="0"/>
        </w:rPr>
        <w:t>Center</w:t>
      </w:r>
      <w:proofErr w:type="spellEnd"/>
      <w:r>
        <w:rPr>
          <w:rFonts w:asciiTheme="minorEastAsia" w:eastAsiaTheme="minorEastAsia" w:hAnsiTheme="minorEastAsia"/>
          <w:kern w:val="0"/>
        </w:rPr>
        <w:t>虚拟设备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3.课程实践项目</w:t>
      </w:r>
      <w:r>
        <w:rPr>
          <w:b w:val="0"/>
          <w:sz w:val="21"/>
          <w:szCs w:val="21"/>
        </w:rPr>
        <w:t>3</w:t>
      </w:r>
      <w:r>
        <w:rPr>
          <w:rFonts w:hint="eastAsia"/>
          <w:b w:val="0"/>
          <w:sz w:val="21"/>
          <w:szCs w:val="21"/>
        </w:rPr>
        <w:t>——创建虚拟机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熟悉虚拟机的安装流程及</w:t>
      </w:r>
      <w:proofErr w:type="spellStart"/>
      <w:r>
        <w:rPr>
          <w:rFonts w:asciiTheme="minorEastAsia" w:eastAsiaTheme="minorEastAsia" w:hAnsiTheme="minorEastAsia" w:hint="eastAsia"/>
          <w:kern w:val="0"/>
        </w:rPr>
        <w:t>vmtools</w:t>
      </w:r>
      <w:proofErr w:type="spellEnd"/>
      <w:r>
        <w:rPr>
          <w:rFonts w:asciiTheme="minorEastAsia" w:eastAsiaTheme="minorEastAsia" w:hAnsiTheme="minorEastAsia" w:hint="eastAsia"/>
          <w:kern w:val="0"/>
        </w:rPr>
        <w:t>的安装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创建虚拟机、在虚拟机上安装操作系统、在操作系统上安装</w:t>
      </w:r>
      <w:proofErr w:type="spellStart"/>
      <w:r>
        <w:rPr>
          <w:rFonts w:asciiTheme="minorEastAsia" w:eastAsiaTheme="minorEastAsia" w:hAnsiTheme="minorEastAsia"/>
          <w:kern w:val="0"/>
        </w:rPr>
        <w:t>vmtools</w:t>
      </w:r>
      <w:proofErr w:type="spellEnd"/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4.课程实践项目</w:t>
      </w:r>
      <w:r>
        <w:rPr>
          <w:b w:val="0"/>
          <w:sz w:val="21"/>
          <w:szCs w:val="21"/>
        </w:rPr>
        <w:t>4</w:t>
      </w:r>
      <w:r>
        <w:rPr>
          <w:rFonts w:hint="eastAsia"/>
          <w:b w:val="0"/>
          <w:sz w:val="21"/>
          <w:szCs w:val="21"/>
        </w:rPr>
        <w:t>——虚拟机的基本管理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掌握</w:t>
      </w:r>
      <w:r>
        <w:rPr>
          <w:rFonts w:asciiTheme="minorEastAsia" w:eastAsiaTheme="minorEastAsia" w:hAnsiTheme="minorEastAsia"/>
          <w:kern w:val="0"/>
        </w:rPr>
        <w:t>虚拟机的日常管理的基本操作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lastRenderedPageBreak/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修改虚拟机配置、配置虚拟机高级选项、配置时间同步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5.课程实践项目5——用模板部署虚拟机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掌握虚拟机的几种部署方式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制作、部署模版，设置自定义规范文件，导入、导出OVF模版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84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6.课程实践项目6——虚拟机快照管理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掌握虚拟机快照的制作、管理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制作快照、对快照进行管理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lastRenderedPageBreak/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7.课程实践项目</w:t>
      </w:r>
      <w:r>
        <w:rPr>
          <w:b w:val="0"/>
          <w:sz w:val="21"/>
          <w:szCs w:val="21"/>
        </w:rPr>
        <w:t>7</w:t>
      </w:r>
      <w:r>
        <w:rPr>
          <w:rFonts w:hint="eastAsia"/>
          <w:b w:val="0"/>
          <w:sz w:val="21"/>
          <w:szCs w:val="21"/>
        </w:rPr>
        <w:t>——虚拟交换机配置及管理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掌握</w:t>
      </w:r>
      <w:r>
        <w:rPr>
          <w:rFonts w:asciiTheme="minorEastAsia" w:eastAsiaTheme="minorEastAsia" w:hAnsiTheme="minorEastAsia"/>
          <w:kern w:val="0"/>
        </w:rPr>
        <w:t>标准交换机及分布式交换机的区别及配置</w:t>
      </w:r>
      <w:r>
        <w:rPr>
          <w:rFonts w:asciiTheme="minorEastAsia" w:eastAsiaTheme="minorEastAsia" w:hAnsiTheme="minorEastAsia" w:hint="eastAsia"/>
          <w:kern w:val="0"/>
        </w:rPr>
        <w:t>方法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根据要求配置新建并配置标准交换机及分布式交换机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8.课程实践项目8——</w:t>
      </w:r>
      <w:proofErr w:type="spellStart"/>
      <w:r>
        <w:rPr>
          <w:rFonts w:hint="eastAsia"/>
          <w:b w:val="0"/>
          <w:sz w:val="21"/>
          <w:szCs w:val="21"/>
        </w:rPr>
        <w:t>vCenter</w:t>
      </w:r>
      <w:proofErr w:type="spellEnd"/>
      <w:r>
        <w:rPr>
          <w:rFonts w:hint="eastAsia"/>
          <w:b w:val="0"/>
          <w:sz w:val="21"/>
          <w:szCs w:val="21"/>
        </w:rPr>
        <w:t>存储管理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掌握常见存储的搭建及</w:t>
      </w:r>
      <w:proofErr w:type="spellStart"/>
      <w:r>
        <w:rPr>
          <w:rFonts w:asciiTheme="minorEastAsia" w:eastAsiaTheme="minorEastAsia" w:hAnsiTheme="minorEastAsia" w:hint="eastAsia"/>
          <w:kern w:val="0"/>
        </w:rPr>
        <w:t>v</w:t>
      </w:r>
      <w:r>
        <w:rPr>
          <w:rFonts w:asciiTheme="minorEastAsia" w:eastAsiaTheme="minorEastAsia" w:hAnsiTheme="minorEastAsia"/>
          <w:kern w:val="0"/>
        </w:rPr>
        <w:t>Center</w:t>
      </w:r>
      <w:proofErr w:type="spellEnd"/>
      <w:r>
        <w:rPr>
          <w:rFonts w:asciiTheme="minorEastAsia" w:eastAsiaTheme="minorEastAsia" w:hAnsiTheme="minorEastAsia"/>
          <w:kern w:val="0"/>
        </w:rPr>
        <w:t>存储的管理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搭建</w:t>
      </w:r>
      <w:proofErr w:type="spellStart"/>
      <w:r>
        <w:rPr>
          <w:rFonts w:asciiTheme="minorEastAsia" w:eastAsiaTheme="minorEastAsia" w:hAnsiTheme="minorEastAsia"/>
          <w:kern w:val="0"/>
        </w:rPr>
        <w:t>iSCSI</w:t>
      </w:r>
      <w:proofErr w:type="spellEnd"/>
      <w:r>
        <w:rPr>
          <w:rFonts w:asciiTheme="minorEastAsia" w:eastAsiaTheme="minorEastAsia" w:hAnsiTheme="minorEastAsia"/>
          <w:kern w:val="0"/>
        </w:rPr>
        <w:t>存储、搭建</w:t>
      </w:r>
      <w:r>
        <w:rPr>
          <w:rFonts w:asciiTheme="minorEastAsia" w:eastAsiaTheme="minorEastAsia" w:hAnsiTheme="minorEastAsia" w:hint="eastAsia"/>
          <w:kern w:val="0"/>
        </w:rPr>
        <w:t>NFS存储、</w:t>
      </w:r>
      <w:proofErr w:type="spellStart"/>
      <w:r>
        <w:rPr>
          <w:rFonts w:asciiTheme="minorEastAsia" w:eastAsiaTheme="minorEastAsia" w:hAnsiTheme="minorEastAsia" w:hint="eastAsia"/>
          <w:kern w:val="0"/>
        </w:rPr>
        <w:t>v</w:t>
      </w:r>
      <w:r>
        <w:rPr>
          <w:rFonts w:asciiTheme="minorEastAsia" w:eastAsiaTheme="minorEastAsia" w:hAnsiTheme="minorEastAsia"/>
          <w:kern w:val="0"/>
        </w:rPr>
        <w:t>Center</w:t>
      </w:r>
      <w:proofErr w:type="spellEnd"/>
      <w:r>
        <w:rPr>
          <w:rFonts w:asciiTheme="minorEastAsia" w:eastAsiaTheme="minorEastAsia" w:hAnsiTheme="minorEastAsia"/>
          <w:kern w:val="0"/>
        </w:rPr>
        <w:t>连接存储并配置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lastRenderedPageBreak/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9.课程实践项目9——高可用性(High Availability)及DRS动态分配管理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掌握</w:t>
      </w:r>
      <w:r>
        <w:rPr>
          <w:rFonts w:asciiTheme="minorEastAsia" w:eastAsiaTheme="minorEastAsia" w:hAnsiTheme="minorEastAsia"/>
          <w:kern w:val="0"/>
        </w:rPr>
        <w:t>HA、</w:t>
      </w:r>
      <w:r>
        <w:rPr>
          <w:rFonts w:asciiTheme="minorEastAsia" w:eastAsiaTheme="minorEastAsia" w:hAnsiTheme="minorEastAsia" w:hint="eastAsia"/>
          <w:kern w:val="0"/>
        </w:rPr>
        <w:t>DRS的作用及配置方法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配置</w:t>
      </w:r>
      <w:r>
        <w:rPr>
          <w:rFonts w:asciiTheme="minorEastAsia" w:eastAsiaTheme="minorEastAsia" w:hAnsiTheme="minorEastAsia" w:hint="eastAsia"/>
          <w:kern w:val="0"/>
        </w:rPr>
        <w:t>HA、配置DRS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10.课程实践项目10——使用</w:t>
      </w:r>
      <w:proofErr w:type="spellStart"/>
      <w:r>
        <w:rPr>
          <w:rFonts w:hint="eastAsia"/>
          <w:b w:val="0"/>
          <w:sz w:val="21"/>
          <w:szCs w:val="21"/>
        </w:rPr>
        <w:t>vCenter</w:t>
      </w:r>
      <w:proofErr w:type="spellEnd"/>
      <w:r>
        <w:rPr>
          <w:rFonts w:hint="eastAsia"/>
          <w:b w:val="0"/>
          <w:sz w:val="21"/>
          <w:szCs w:val="21"/>
        </w:rPr>
        <w:t xml:space="preserve"> Converter转换计算机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掌握</w:t>
      </w:r>
      <w:proofErr w:type="spellStart"/>
      <w:r>
        <w:rPr>
          <w:rFonts w:asciiTheme="minorEastAsia" w:eastAsiaTheme="minorEastAsia" w:hAnsiTheme="minorEastAsia" w:hint="eastAsia"/>
          <w:kern w:val="0"/>
        </w:rPr>
        <w:t>v</w:t>
      </w:r>
      <w:r>
        <w:rPr>
          <w:rFonts w:asciiTheme="minorEastAsia" w:eastAsiaTheme="minorEastAsia" w:hAnsiTheme="minorEastAsia"/>
          <w:kern w:val="0"/>
        </w:rPr>
        <w:t>Converter</w:t>
      </w:r>
      <w:proofErr w:type="spellEnd"/>
      <w:r>
        <w:rPr>
          <w:rFonts w:asciiTheme="minorEastAsia" w:eastAsiaTheme="minorEastAsia" w:hAnsiTheme="minorEastAsia"/>
          <w:kern w:val="0"/>
        </w:rPr>
        <w:t>转换</w:t>
      </w:r>
      <w:r>
        <w:rPr>
          <w:rFonts w:asciiTheme="minorEastAsia" w:eastAsiaTheme="minorEastAsia" w:hAnsiTheme="minorEastAsia" w:hint="eastAsia"/>
          <w:kern w:val="0"/>
        </w:rPr>
        <w:t>计算机的方法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W</w:t>
      </w:r>
      <w:r>
        <w:rPr>
          <w:rFonts w:asciiTheme="minorEastAsia" w:eastAsiaTheme="minorEastAsia" w:hAnsiTheme="minorEastAsia" w:hint="eastAsia"/>
          <w:kern w:val="0"/>
        </w:rPr>
        <w:t>orkstation虚拟机导入至</w:t>
      </w:r>
      <w:r>
        <w:rPr>
          <w:rFonts w:asciiTheme="minorEastAsia" w:eastAsiaTheme="minorEastAsia" w:hAnsiTheme="minorEastAsia"/>
          <w:kern w:val="0"/>
        </w:rPr>
        <w:t>ESXI、物理计算机导入至</w:t>
      </w:r>
      <w:r>
        <w:rPr>
          <w:rFonts w:asciiTheme="minorEastAsia" w:eastAsiaTheme="minorEastAsia" w:hAnsiTheme="minorEastAsia" w:hint="eastAsia"/>
          <w:kern w:val="0"/>
        </w:rPr>
        <w:t>ESXI、远程计算机转换至ESXI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lastRenderedPageBreak/>
        <w:t>11.课程实践项目1</w:t>
      </w:r>
      <w:r>
        <w:rPr>
          <w:b w:val="0"/>
          <w:sz w:val="21"/>
          <w:szCs w:val="21"/>
        </w:rPr>
        <w:t>1</w:t>
      </w:r>
      <w:r>
        <w:rPr>
          <w:rFonts w:hint="eastAsia"/>
          <w:b w:val="0"/>
          <w:sz w:val="21"/>
          <w:szCs w:val="21"/>
        </w:rPr>
        <w:t>——虚拟机迁移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掌握</w:t>
      </w:r>
      <w:proofErr w:type="spellStart"/>
      <w:r>
        <w:rPr>
          <w:rFonts w:asciiTheme="minorEastAsia" w:eastAsiaTheme="minorEastAsia" w:hAnsiTheme="minorEastAsia" w:hint="eastAsia"/>
          <w:kern w:val="0"/>
        </w:rPr>
        <w:t>v</w:t>
      </w:r>
      <w:r>
        <w:rPr>
          <w:rFonts w:asciiTheme="minorEastAsia" w:eastAsiaTheme="minorEastAsia" w:hAnsiTheme="minorEastAsia"/>
          <w:kern w:val="0"/>
        </w:rPr>
        <w:t>Motion</w:t>
      </w:r>
      <w:proofErr w:type="spellEnd"/>
      <w:r>
        <w:rPr>
          <w:rFonts w:asciiTheme="minorEastAsia" w:eastAsiaTheme="minorEastAsia" w:hAnsiTheme="minorEastAsia"/>
          <w:kern w:val="0"/>
        </w:rPr>
        <w:t>迁移的配置及迁移方法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配置</w:t>
      </w:r>
      <w:r>
        <w:rPr>
          <w:rFonts w:asciiTheme="minorEastAsia" w:eastAsiaTheme="minorEastAsia" w:hAnsiTheme="minorEastAsia" w:hint="eastAsia"/>
          <w:kern w:val="0"/>
        </w:rPr>
        <w:t xml:space="preserve">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</w:t>
      </w:r>
      <w:r>
        <w:rPr>
          <w:rFonts w:asciiTheme="minorEastAsia" w:eastAsiaTheme="minorEastAsia" w:hAnsiTheme="minorEastAsia"/>
          <w:kern w:val="0"/>
        </w:rPr>
        <w:t>Motion</w:t>
      </w:r>
      <w:proofErr w:type="spellEnd"/>
      <w:r>
        <w:rPr>
          <w:rFonts w:asciiTheme="minorEastAsia" w:eastAsiaTheme="minorEastAsia" w:hAnsiTheme="minorEastAsia"/>
          <w:kern w:val="0"/>
        </w:rPr>
        <w:t>、执行</w:t>
      </w:r>
      <w:proofErr w:type="spellStart"/>
      <w:r>
        <w:rPr>
          <w:rFonts w:asciiTheme="minorEastAsia" w:eastAsiaTheme="minorEastAsia" w:hAnsiTheme="minorEastAsia"/>
          <w:kern w:val="0"/>
        </w:rPr>
        <w:t>vMotion</w:t>
      </w:r>
      <w:proofErr w:type="spellEnd"/>
      <w:r>
        <w:rPr>
          <w:rFonts w:asciiTheme="minorEastAsia" w:eastAsiaTheme="minorEastAsia" w:hAnsiTheme="minorEastAsia"/>
          <w:kern w:val="0"/>
        </w:rPr>
        <w:t>迁移</w:t>
      </w:r>
      <w:r>
        <w:rPr>
          <w:rFonts w:asciiTheme="minorEastAsia" w:eastAsiaTheme="minorEastAsia" w:hAnsiTheme="minorEastAsia" w:hint="eastAsia"/>
          <w:kern w:val="0"/>
        </w:rPr>
        <w:t xml:space="preserve"> 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12.课程实践项目1</w:t>
      </w:r>
      <w:r>
        <w:rPr>
          <w:b w:val="0"/>
          <w:sz w:val="21"/>
          <w:szCs w:val="21"/>
        </w:rPr>
        <w:t>2</w:t>
      </w:r>
      <w:r>
        <w:rPr>
          <w:rFonts w:hint="eastAsia"/>
          <w:b w:val="0"/>
          <w:sz w:val="21"/>
          <w:szCs w:val="21"/>
        </w:rPr>
        <w:t>——使用</w:t>
      </w:r>
      <w:proofErr w:type="spellStart"/>
      <w:r>
        <w:rPr>
          <w:rFonts w:hint="eastAsia"/>
          <w:b w:val="0"/>
          <w:sz w:val="21"/>
          <w:szCs w:val="21"/>
        </w:rPr>
        <w:t>vMware</w:t>
      </w:r>
      <w:proofErr w:type="spellEnd"/>
      <w:r>
        <w:rPr>
          <w:rFonts w:hint="eastAsia"/>
          <w:b w:val="0"/>
          <w:sz w:val="21"/>
          <w:szCs w:val="21"/>
        </w:rPr>
        <w:t xml:space="preserve"> Data Recovery备份虚拟机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了解</w:t>
      </w:r>
      <w:proofErr w:type="spellStart"/>
      <w:r>
        <w:rPr>
          <w:rFonts w:asciiTheme="minorEastAsia" w:eastAsiaTheme="minorEastAsia" w:hAnsiTheme="minorEastAsia" w:hint="eastAsia"/>
          <w:kern w:val="0"/>
        </w:rPr>
        <w:t>vdr</w:t>
      </w:r>
      <w:proofErr w:type="spellEnd"/>
      <w:r>
        <w:rPr>
          <w:rFonts w:asciiTheme="minorEastAsia" w:eastAsiaTheme="minorEastAsia" w:hAnsiTheme="minorEastAsia" w:hint="eastAsia"/>
          <w:kern w:val="0"/>
        </w:rPr>
        <w:t>的要求及配置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t>安装VDR，备份、还原虚拟机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校内实验室、信息安全教学平台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pStyle w:val="3"/>
        <w:snapToGrid w:val="0"/>
        <w:spacing w:line="360" w:lineRule="auto"/>
        <w:ind w:firstLine="420"/>
        <w:rPr>
          <w:b w:val="0"/>
          <w:sz w:val="21"/>
          <w:szCs w:val="21"/>
        </w:rPr>
      </w:pPr>
      <w:r>
        <w:rPr>
          <w:rFonts w:hint="eastAsia"/>
          <w:b w:val="0"/>
          <w:sz w:val="21"/>
          <w:szCs w:val="21"/>
        </w:rPr>
        <w:t>13.课程实践项目1</w:t>
      </w:r>
      <w:r>
        <w:rPr>
          <w:b w:val="0"/>
          <w:sz w:val="21"/>
          <w:szCs w:val="21"/>
        </w:rPr>
        <w:t>3</w:t>
      </w:r>
      <w:r>
        <w:rPr>
          <w:rFonts w:hint="eastAsia"/>
          <w:b w:val="0"/>
          <w:sz w:val="21"/>
          <w:szCs w:val="21"/>
        </w:rPr>
        <w:t>——项目实践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（1）实践目的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通过项目实践来深化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的管理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（2）实践内容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/>
          <w:kern w:val="0"/>
        </w:rPr>
        <w:lastRenderedPageBreak/>
        <w:t>项目现场安装实际配置、维护生产环境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（3）实践方法、步骤与要求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参见实践内容要求、实践报告要求及考核评价要求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（4）场地、设备与器材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="宋体" w:hAnsi="宋体" w:cs="宋体" w:hint="eastAsia"/>
          <w:color w:val="000000"/>
          <w:kern w:val="0"/>
        </w:rPr>
        <w:t>项目现场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（5）参考教材与书目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 xml:space="preserve">《精通VMware </w:t>
      </w:r>
      <w:proofErr w:type="spellStart"/>
      <w:r>
        <w:rPr>
          <w:rFonts w:asciiTheme="minorEastAsia" w:eastAsiaTheme="minorEastAsia" w:hAnsiTheme="minorEastAsia" w:hint="eastAsia"/>
          <w:kern w:val="0"/>
        </w:rPr>
        <w:t>vSphere</w:t>
      </w:r>
      <w:proofErr w:type="spellEnd"/>
      <w:r>
        <w:rPr>
          <w:rFonts w:asciiTheme="minorEastAsia" w:eastAsiaTheme="minorEastAsia" w:hAnsiTheme="minorEastAsia" w:hint="eastAsia"/>
          <w:kern w:val="0"/>
        </w:rPr>
        <w:t xml:space="preserve"> 5.5》，赵俐译，人民邮电出版社，2015年4月第一版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《VMware虚拟化配置手册》</w:t>
      </w:r>
      <w:r>
        <w:rPr>
          <w:rFonts w:ascii="宋体" w:hAnsi="宋体" w:hint="eastAsia"/>
          <w:szCs w:val="21"/>
        </w:rPr>
        <w:t>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《</w:t>
      </w:r>
      <w:proofErr w:type="spellStart"/>
      <w:r>
        <w:rPr>
          <w:rFonts w:asciiTheme="minorEastAsia" w:eastAsiaTheme="minorEastAsia" w:hAnsiTheme="minorEastAsia" w:hint="eastAsia"/>
          <w:kern w:val="0"/>
        </w:rPr>
        <w:t>Esxi</w:t>
      </w:r>
      <w:proofErr w:type="spellEnd"/>
      <w:r>
        <w:rPr>
          <w:rFonts w:asciiTheme="minorEastAsia" w:eastAsiaTheme="minorEastAsia" w:hAnsiTheme="minorEastAsia" w:hint="eastAsia"/>
          <w:kern w:val="0"/>
        </w:rPr>
        <w:t>官方中文教材》</w:t>
      </w:r>
    </w:p>
    <w:p w:rsidR="000907EC" w:rsidRDefault="00114874">
      <w:pPr>
        <w:adjustRightInd w:val="0"/>
        <w:snapToGrid w:val="0"/>
        <w:spacing w:line="360" w:lineRule="auto"/>
        <w:ind w:firstLine="420"/>
        <w:jc w:val="left"/>
        <w:rPr>
          <w:rFonts w:asciiTheme="minorEastAsia" w:eastAsiaTheme="minorEastAsia" w:hAnsiTheme="minorEastAsia"/>
          <w:kern w:val="0"/>
        </w:rPr>
        <w:pPrChange w:id="0" w:author="赵跃华" w:date="2016-08-22T13:40:00Z">
          <w:pPr>
            <w:adjustRightInd w:val="0"/>
            <w:snapToGrid w:val="0"/>
            <w:spacing w:line="360" w:lineRule="auto"/>
            <w:jc w:val="left"/>
          </w:pPr>
        </w:pPrChange>
      </w:pPr>
      <w:r>
        <w:rPr>
          <w:rFonts w:asciiTheme="minorEastAsia" w:eastAsiaTheme="minorEastAsia" w:hAnsiTheme="minorEastAsia" w:hint="eastAsia"/>
          <w:kern w:val="0"/>
        </w:rPr>
        <w:t>（6）考核与评价方式</w:t>
      </w:r>
    </w:p>
    <w:p w:rsidR="000907EC" w:rsidRDefault="00114874">
      <w:pPr>
        <w:adjustRightInd w:val="0"/>
        <w:snapToGrid w:val="0"/>
        <w:spacing w:line="360" w:lineRule="auto"/>
        <w:ind w:left="420" w:firstLine="420"/>
        <w:jc w:val="left"/>
        <w:rPr>
          <w:rFonts w:asciiTheme="minorEastAsia" w:eastAsiaTheme="minorEastAsia" w:hAnsiTheme="minorEastAsia"/>
          <w:kern w:val="0"/>
        </w:rPr>
      </w:pPr>
      <w:r>
        <w:rPr>
          <w:rFonts w:asciiTheme="minorEastAsia" w:eastAsiaTheme="minorEastAsia" w:hAnsiTheme="minorEastAsia" w:hint="eastAsia"/>
          <w:kern w:val="0"/>
        </w:rPr>
        <w:t>参考课程考核要求</w:t>
      </w:r>
    </w:p>
    <w:p w:rsidR="000907EC" w:rsidRDefault="0011487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五、教学</w:t>
      </w:r>
      <w:r>
        <w:rPr>
          <w:rFonts w:ascii="黑体" w:eastAsia="黑体" w:hAnsi="宋体"/>
          <w:b/>
          <w:sz w:val="28"/>
        </w:rPr>
        <w:t>参考</w:t>
      </w:r>
      <w:r>
        <w:rPr>
          <w:rFonts w:ascii="黑体" w:eastAsia="黑体" w:hAnsi="宋体" w:hint="eastAsia"/>
          <w:b/>
          <w:sz w:val="28"/>
        </w:rPr>
        <w:t>资料</w:t>
      </w:r>
    </w:p>
    <w:p w:rsidR="000907EC" w:rsidRDefault="00114874">
      <w:pPr>
        <w:adjustRightIn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教材</w:t>
      </w:r>
      <w:r>
        <w:rPr>
          <w:rFonts w:ascii="宋体" w:hAnsi="宋体"/>
          <w:szCs w:val="21"/>
        </w:rPr>
        <w:t>：</w:t>
      </w:r>
    </w:p>
    <w:p w:rsidR="000907EC" w:rsidRDefault="00114874">
      <w:pPr>
        <w:widowControl/>
        <w:shd w:val="clear" w:color="auto" w:fill="FFFFFF"/>
        <w:spacing w:line="360" w:lineRule="auto"/>
        <w:ind w:left="420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《精通VMware </w:t>
      </w:r>
      <w:proofErr w:type="spellStart"/>
      <w:r>
        <w:rPr>
          <w:rFonts w:ascii="宋体" w:hAnsi="宋体" w:hint="eastAsia"/>
          <w:szCs w:val="21"/>
        </w:rPr>
        <w:t>vSphere</w:t>
      </w:r>
      <w:proofErr w:type="spellEnd"/>
      <w:r>
        <w:rPr>
          <w:rFonts w:ascii="宋体" w:hAnsi="宋体" w:hint="eastAsia"/>
          <w:szCs w:val="21"/>
        </w:rPr>
        <w:t xml:space="preserve"> 5.5》，赵俐译，人民邮电出版社，2015年4月第一版</w:t>
      </w:r>
    </w:p>
    <w:p w:rsidR="000907EC" w:rsidRDefault="00114874">
      <w:pPr>
        <w:widowControl/>
        <w:shd w:val="clear" w:color="auto" w:fill="FFFFFF"/>
        <w:spacing w:line="360" w:lineRule="auto"/>
        <w:ind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扩充阅读资料：</w:t>
      </w:r>
    </w:p>
    <w:p w:rsidR="000907EC" w:rsidRDefault="00114874">
      <w:pPr>
        <w:widowControl/>
        <w:shd w:val="clear" w:color="auto" w:fill="FFFFFF"/>
        <w:spacing w:line="360" w:lineRule="auto"/>
        <w:ind w:left="420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《VMware虚拟化配置手册》，</w:t>
      </w:r>
      <w:r>
        <w:t>链接</w:t>
      </w:r>
      <w:r>
        <w:t xml:space="preserve">: http://pan.baidu.com/s/1miRNtTQ </w:t>
      </w:r>
      <w:r>
        <w:t>密码</w:t>
      </w:r>
      <w:r>
        <w:t>: 298z</w:t>
      </w:r>
    </w:p>
    <w:p w:rsidR="000907EC" w:rsidRDefault="00114874">
      <w:pPr>
        <w:adjustRightInd w:val="0"/>
        <w:spacing w:line="360" w:lineRule="auto"/>
        <w:ind w:left="420"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</w:t>
      </w:r>
      <w:r>
        <w:rPr>
          <w:rFonts w:ascii="宋体" w:hAnsi="宋体"/>
          <w:szCs w:val="21"/>
        </w:rPr>
        <w:t xml:space="preserve">VMware </w:t>
      </w:r>
      <w:proofErr w:type="spellStart"/>
      <w:r>
        <w:rPr>
          <w:rFonts w:ascii="宋体" w:hAnsi="宋体"/>
          <w:szCs w:val="21"/>
        </w:rPr>
        <w:t>vSphere</w:t>
      </w:r>
      <w:proofErr w:type="spellEnd"/>
      <w:r>
        <w:rPr>
          <w:rFonts w:ascii="宋体" w:hAnsi="宋体"/>
          <w:szCs w:val="21"/>
        </w:rPr>
        <w:t xml:space="preserve"> 5.5官方文档</w:t>
      </w:r>
      <w:r>
        <w:rPr>
          <w:rFonts w:ascii="宋体" w:hAnsi="宋体" w:hint="eastAsia"/>
          <w:szCs w:val="21"/>
        </w:rPr>
        <w:t>》，</w:t>
      </w:r>
      <w:r>
        <w:t>链接</w:t>
      </w:r>
      <w:r>
        <w:t xml:space="preserve">: http://pan.baidu.com/s/1ge7y5Zd </w:t>
      </w:r>
      <w:r>
        <w:t>密码</w:t>
      </w:r>
      <w:r>
        <w:t>: 8kr9</w:t>
      </w:r>
      <w:r>
        <w:rPr>
          <w:rFonts w:ascii="宋体" w:hAnsi="宋体" w:hint="eastAsia"/>
          <w:szCs w:val="21"/>
        </w:rPr>
        <w:t>推荐网站：</w:t>
      </w:r>
    </w:p>
    <w:p w:rsidR="000907EC" w:rsidRDefault="00114874">
      <w:pPr>
        <w:widowControl/>
        <w:shd w:val="clear" w:color="auto" w:fill="FFFFFF"/>
        <w:spacing w:line="360" w:lineRule="auto"/>
        <w:ind w:left="420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VMware </w:t>
      </w:r>
      <w:proofErr w:type="spellStart"/>
      <w:r>
        <w:rPr>
          <w:rFonts w:ascii="宋体" w:hAnsi="宋体" w:hint="eastAsia"/>
          <w:szCs w:val="21"/>
        </w:rPr>
        <w:t>vSphere</w:t>
      </w:r>
      <w:proofErr w:type="spellEnd"/>
      <w:r>
        <w:rPr>
          <w:rFonts w:ascii="宋体" w:hAnsi="宋体" w:hint="eastAsia"/>
          <w:szCs w:val="21"/>
        </w:rPr>
        <w:t xml:space="preserve"> 5.5 官方文档（在线）</w:t>
      </w:r>
    </w:p>
    <w:p w:rsidR="000907EC" w:rsidRDefault="003D6ED7">
      <w:pPr>
        <w:widowControl/>
        <w:shd w:val="clear" w:color="auto" w:fill="FFFFFF"/>
        <w:spacing w:line="360" w:lineRule="auto"/>
        <w:ind w:left="840" w:firstLineChars="200" w:firstLine="420"/>
        <w:jc w:val="left"/>
        <w:rPr>
          <w:rFonts w:ascii="宋体" w:hAnsi="宋体"/>
          <w:szCs w:val="21"/>
        </w:rPr>
      </w:pPr>
      <w:hyperlink r:id="rId10" w:history="1">
        <w:r w:rsidR="00114874">
          <w:rPr>
            <w:rStyle w:val="af"/>
            <w:rFonts w:ascii="宋体" w:hAnsi="宋体"/>
            <w:szCs w:val="21"/>
          </w:rPr>
          <w:t>http://pubs.vmware.com/vsphere-55/index.jsp</w:t>
        </w:r>
      </w:hyperlink>
    </w:p>
    <w:p w:rsidR="000907EC" w:rsidRDefault="00114874">
      <w:pPr>
        <w:widowControl/>
        <w:shd w:val="clear" w:color="auto" w:fill="FFFFFF"/>
        <w:spacing w:line="360" w:lineRule="auto"/>
        <w:ind w:left="420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VMware </w:t>
      </w:r>
      <w:proofErr w:type="spellStart"/>
      <w:r>
        <w:rPr>
          <w:rFonts w:ascii="宋体" w:hAnsi="宋体" w:hint="eastAsia"/>
          <w:szCs w:val="21"/>
        </w:rPr>
        <w:t>vSphere</w:t>
      </w:r>
      <w:proofErr w:type="spellEnd"/>
      <w:r>
        <w:rPr>
          <w:rFonts w:ascii="宋体" w:hAnsi="宋体" w:hint="eastAsia"/>
          <w:szCs w:val="21"/>
        </w:rPr>
        <w:t xml:space="preserve"> 5.5管理视频课程</w:t>
      </w:r>
    </w:p>
    <w:p w:rsidR="000907EC" w:rsidRDefault="00114874">
      <w:pPr>
        <w:adjustRightInd w:val="0"/>
        <w:spacing w:line="360" w:lineRule="auto"/>
        <w:ind w:left="840" w:firstLineChars="200" w:firstLine="42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http://edu.51cto.com/course/course_id-1949.html</w:t>
      </w:r>
    </w:p>
    <w:p w:rsidR="000907EC" w:rsidRDefault="00114874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六、课程的考核要求</w:t>
      </w:r>
    </w:p>
    <w:p w:rsidR="000907EC" w:rsidRDefault="0011487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1.期末考试形式：考试</w:t>
      </w:r>
    </w:p>
    <w:p w:rsidR="000907EC" w:rsidRDefault="0011487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2.平时成绩构成比例：作业40%；考勤与课堂提问20%；实验40%。</w:t>
      </w:r>
    </w:p>
    <w:p w:rsidR="000907EC" w:rsidRDefault="00114874">
      <w:pPr>
        <w:spacing w:line="360" w:lineRule="auto"/>
        <w:ind w:firstLineChars="200" w:firstLine="420"/>
        <w:rPr>
          <w:rFonts w:ascii="宋体" w:eastAsia="黑体" w:hAnsi="宋体"/>
          <w:sz w:val="28"/>
          <w:szCs w:val="21"/>
        </w:rPr>
      </w:pPr>
      <w:r>
        <w:rPr>
          <w:rFonts w:ascii="宋体" w:hAnsi="宋体" w:hint="eastAsia"/>
          <w:szCs w:val="21"/>
        </w:rPr>
        <w:t>3.课程成绩构成：平时成绩40%；期末考试成绩60%。</w:t>
      </w:r>
    </w:p>
    <w:p w:rsidR="000907EC" w:rsidRDefault="00114874">
      <w:pPr>
        <w:widowControl/>
        <w:jc w:val="left"/>
        <w:rPr>
          <w:rFonts w:ascii="黑体" w:eastAsia="黑体" w:hAnsi="宋体"/>
          <w:b/>
        </w:rPr>
      </w:pPr>
      <w:r>
        <w:rPr>
          <w:rFonts w:ascii="黑体" w:eastAsia="黑体" w:hAnsi="宋体"/>
          <w:bCs/>
        </w:rPr>
        <w:br w:type="page"/>
      </w:r>
    </w:p>
    <w:p w:rsidR="000907EC" w:rsidRDefault="00114874">
      <w:pPr>
        <w:adjustRightInd w:val="0"/>
        <w:snapToGrid w:val="0"/>
        <w:spacing w:line="360" w:lineRule="auto"/>
        <w:jc w:val="center"/>
      </w:pPr>
      <w:r>
        <w:rPr>
          <w:rFonts w:ascii="黑体" w:eastAsia="黑体" w:hAnsi="宋体" w:hint="eastAsia"/>
          <w:b/>
          <w:sz w:val="32"/>
        </w:rPr>
        <w:lastRenderedPageBreak/>
        <w:t>教学要求及教学要点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" w:name="_Toc458938550"/>
      <w:r>
        <w:rPr>
          <w:rFonts w:eastAsia="黑体" w:hint="eastAsia"/>
          <w:b/>
          <w:bCs/>
          <w:sz w:val="28"/>
        </w:rPr>
        <w:t>第一章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虚</w:t>
      </w:r>
      <w:bookmarkEnd w:id="1"/>
      <w:r>
        <w:rPr>
          <w:rFonts w:eastAsia="黑体" w:hint="eastAsia"/>
          <w:b/>
          <w:bCs/>
          <w:sz w:val="28"/>
        </w:rPr>
        <w:t>拟化及</w:t>
      </w:r>
      <w:r>
        <w:rPr>
          <w:rFonts w:eastAsia="黑体" w:hint="eastAsia"/>
          <w:b/>
          <w:bCs/>
          <w:sz w:val="28"/>
        </w:rPr>
        <w:t>VMware vSphere5.5</w:t>
      </w:r>
      <w:r>
        <w:rPr>
          <w:rFonts w:eastAsia="黑体" w:hint="eastAsia"/>
          <w:b/>
          <w:bCs/>
          <w:sz w:val="28"/>
        </w:rPr>
        <w:t>简介</w:t>
      </w:r>
    </w:p>
    <w:p w:rsidR="000907EC" w:rsidRDefault="00114874">
      <w:pPr>
        <w:snapToGrid w:val="0"/>
        <w:spacing w:line="360" w:lineRule="auto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szCs w:val="21"/>
        </w:rPr>
        <w:t>【本章教学目的和要求】：</w:t>
      </w:r>
      <w:r>
        <w:rPr>
          <w:rFonts w:ascii="黑体" w:eastAsia="黑体" w:hAnsi="黑体" w:hint="eastAsia"/>
          <w:szCs w:val="21"/>
        </w:rPr>
        <w:t>目的是了解虚拟化的基本概念，并对后期要使用的实验环境有基本的了解，为后续课程的进行打好基础；要求是掌握虚拟化的基本概念并了解实验环境中各个主机的作用。</w:t>
      </w:r>
    </w:p>
    <w:p w:rsidR="000907EC" w:rsidRDefault="00114874">
      <w:pPr>
        <w:snapToGrid w:val="0"/>
        <w:spacing w:line="360" w:lineRule="auto"/>
        <w:ind w:leftChars="-1" w:left="-2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黑体" w:eastAsia="黑体" w:hAnsi="黑体" w:hint="eastAsia"/>
          <w:b/>
          <w:szCs w:val="21"/>
        </w:rPr>
        <w:t>【教学内容】</w:t>
      </w:r>
    </w:p>
    <w:p w:rsidR="000907EC" w:rsidRDefault="00114874">
      <w:pPr>
        <w:numPr>
          <w:ilvl w:val="0"/>
          <w:numId w:val="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虚拟化简介</w:t>
      </w:r>
    </w:p>
    <w:p w:rsidR="000907EC" w:rsidRDefault="00114874">
      <w:pPr>
        <w:numPr>
          <w:ilvl w:val="1"/>
          <w:numId w:val="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什么是虚拟化</w:t>
      </w:r>
    </w:p>
    <w:p w:rsidR="000907EC" w:rsidRDefault="00114874">
      <w:pPr>
        <w:numPr>
          <w:ilvl w:val="1"/>
          <w:numId w:val="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虚拟化的优势</w:t>
      </w:r>
    </w:p>
    <w:p w:rsidR="000907EC" w:rsidRDefault="00114874">
      <w:pPr>
        <w:numPr>
          <w:ilvl w:val="0"/>
          <w:numId w:val="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虚拟化实验环境简介</w:t>
      </w:r>
    </w:p>
    <w:p w:rsidR="000907EC" w:rsidRDefault="00114874">
      <w:pPr>
        <w:numPr>
          <w:ilvl w:val="1"/>
          <w:numId w:val="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实验环境简介</w:t>
      </w:r>
    </w:p>
    <w:p w:rsidR="000907EC" w:rsidRDefault="00114874">
      <w:pPr>
        <w:numPr>
          <w:ilvl w:val="1"/>
          <w:numId w:val="3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实验环境主机配置信息</w:t>
      </w:r>
    </w:p>
    <w:p w:rsidR="000907EC" w:rsidRDefault="00114874">
      <w:pPr>
        <w:snapToGrid w:val="0"/>
        <w:spacing w:line="360" w:lineRule="auto"/>
        <w:ind w:leftChars="-1" w:left="-2"/>
        <w:jc w:val="left"/>
        <w:outlineLvl w:val="2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对虚拟化概念的理解，实验环境主机的作用。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2" w:name="_Toc458938553"/>
      <w:r>
        <w:rPr>
          <w:rFonts w:eastAsia="黑体" w:hint="eastAsia"/>
          <w:b/>
          <w:bCs/>
          <w:sz w:val="28"/>
        </w:rPr>
        <w:t>第二章</w:t>
      </w:r>
      <w:r>
        <w:rPr>
          <w:rFonts w:eastAsia="黑体" w:hint="eastAsia"/>
          <w:b/>
          <w:bCs/>
          <w:sz w:val="28"/>
        </w:rPr>
        <w:t xml:space="preserve"> </w:t>
      </w:r>
      <w:proofErr w:type="spellStart"/>
      <w:r>
        <w:rPr>
          <w:rFonts w:eastAsia="黑体" w:hint="eastAsia"/>
          <w:b/>
          <w:bCs/>
          <w:sz w:val="28"/>
        </w:rPr>
        <w:t>vSphere</w:t>
      </w:r>
      <w:proofErr w:type="spellEnd"/>
      <w:r>
        <w:rPr>
          <w:rFonts w:eastAsia="黑体" w:hint="eastAsia"/>
          <w:b/>
          <w:bCs/>
          <w:sz w:val="28"/>
        </w:rPr>
        <w:t xml:space="preserve"> 5.5</w:t>
      </w:r>
      <w:r>
        <w:rPr>
          <w:rFonts w:eastAsia="黑体" w:hint="eastAsia"/>
          <w:b/>
          <w:bCs/>
          <w:sz w:val="28"/>
        </w:rPr>
        <w:t>的安装</w:t>
      </w:r>
      <w:bookmarkEnd w:id="2"/>
    </w:p>
    <w:p w:rsidR="000907EC" w:rsidRDefault="00114874">
      <w:pPr>
        <w:snapToGrid w:val="0"/>
        <w:spacing w:line="360" w:lineRule="auto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【本章教学目的和要求】：</w:t>
      </w:r>
      <w:r>
        <w:rPr>
          <w:rFonts w:ascii="黑体" w:eastAsia="黑体" w:hAnsi="黑体" w:hint="eastAsia"/>
          <w:szCs w:val="21"/>
        </w:rPr>
        <w:t>目的是掌握ESXI及</w:t>
      </w:r>
      <w:proofErr w:type="spellStart"/>
      <w:r>
        <w:rPr>
          <w:rFonts w:ascii="黑体" w:eastAsia="黑体" w:hAnsi="黑体" w:hint="eastAsia"/>
          <w:szCs w:val="21"/>
        </w:rPr>
        <w:t>v</w:t>
      </w:r>
      <w:r>
        <w:rPr>
          <w:rFonts w:ascii="黑体" w:eastAsia="黑体" w:hAnsi="黑体"/>
          <w:szCs w:val="21"/>
        </w:rPr>
        <w:t>Client</w:t>
      </w:r>
      <w:proofErr w:type="spellEnd"/>
      <w:r>
        <w:rPr>
          <w:rFonts w:ascii="黑体" w:eastAsia="黑体" w:hAnsi="黑体"/>
          <w:szCs w:val="21"/>
        </w:rPr>
        <w:t>的安装方法；要求是能够独立安装</w:t>
      </w:r>
      <w:r>
        <w:rPr>
          <w:rFonts w:ascii="黑体" w:eastAsia="黑体" w:hAnsi="黑体" w:hint="eastAsia"/>
          <w:szCs w:val="21"/>
        </w:rPr>
        <w:t>ESXI和</w:t>
      </w:r>
      <w:proofErr w:type="spellStart"/>
      <w:r>
        <w:rPr>
          <w:rFonts w:ascii="黑体" w:eastAsia="黑体" w:hAnsi="黑体" w:hint="eastAsia"/>
          <w:szCs w:val="21"/>
        </w:rPr>
        <w:t>v</w:t>
      </w:r>
      <w:r>
        <w:rPr>
          <w:rFonts w:ascii="黑体" w:eastAsia="黑体" w:hAnsi="黑体"/>
          <w:szCs w:val="21"/>
        </w:rPr>
        <w:t>Client</w:t>
      </w:r>
      <w:proofErr w:type="spellEnd"/>
      <w:r>
        <w:rPr>
          <w:rFonts w:ascii="黑体" w:eastAsia="黑体" w:hAnsi="黑体"/>
          <w:szCs w:val="21"/>
        </w:rPr>
        <w:t>。</w:t>
      </w:r>
    </w:p>
    <w:p w:rsidR="000907EC" w:rsidRDefault="00114874">
      <w:pPr>
        <w:snapToGrid w:val="0"/>
        <w:spacing w:line="360" w:lineRule="auto"/>
        <w:ind w:leftChars="-1" w:left="-2"/>
        <w:jc w:val="left"/>
        <w:outlineLvl w:val="2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【教学内容】</w:t>
      </w:r>
    </w:p>
    <w:p w:rsidR="000907EC" w:rsidRDefault="00114874">
      <w:pPr>
        <w:numPr>
          <w:ilvl w:val="0"/>
          <w:numId w:val="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vSphere</w:t>
      </w:r>
      <w:proofErr w:type="spellEnd"/>
      <w:r>
        <w:rPr>
          <w:rFonts w:ascii="宋体" w:hAnsi="宋体" w:hint="eastAsia"/>
          <w:b/>
          <w:szCs w:val="21"/>
        </w:rPr>
        <w:t xml:space="preserve"> </w:t>
      </w:r>
      <w:proofErr w:type="spellStart"/>
      <w:r>
        <w:rPr>
          <w:rFonts w:ascii="宋体" w:hAnsi="宋体" w:hint="eastAsia"/>
          <w:b/>
          <w:szCs w:val="21"/>
        </w:rPr>
        <w:t>ESXi</w:t>
      </w:r>
      <w:proofErr w:type="spellEnd"/>
      <w:r>
        <w:rPr>
          <w:rFonts w:ascii="宋体" w:hAnsi="宋体" w:hint="eastAsia"/>
          <w:b/>
          <w:szCs w:val="21"/>
        </w:rPr>
        <w:t xml:space="preserve"> 5.5的安装</w:t>
      </w:r>
    </w:p>
    <w:p w:rsidR="000907EC" w:rsidRDefault="00114874">
      <w:pPr>
        <w:numPr>
          <w:ilvl w:val="1"/>
          <w:numId w:val="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ESXi</w:t>
      </w:r>
      <w:proofErr w:type="spellEnd"/>
      <w:r>
        <w:rPr>
          <w:rFonts w:ascii="宋体" w:hAnsi="宋体" w:hint="eastAsia"/>
          <w:b/>
          <w:szCs w:val="21"/>
        </w:rPr>
        <w:t xml:space="preserve"> 硬件的前提条件</w:t>
      </w:r>
    </w:p>
    <w:p w:rsidR="000907EC" w:rsidRDefault="00114874">
      <w:pPr>
        <w:numPr>
          <w:ilvl w:val="1"/>
          <w:numId w:val="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安装ESXI</w:t>
      </w:r>
    </w:p>
    <w:p w:rsidR="000907EC" w:rsidRDefault="00114874">
      <w:pPr>
        <w:numPr>
          <w:ilvl w:val="0"/>
          <w:numId w:val="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vSphere</w:t>
      </w:r>
      <w:proofErr w:type="spellEnd"/>
      <w:r>
        <w:rPr>
          <w:rFonts w:ascii="宋体" w:hAnsi="宋体" w:hint="eastAsia"/>
          <w:b/>
          <w:szCs w:val="21"/>
        </w:rPr>
        <w:t xml:space="preserve"> Client 5.5的安装</w:t>
      </w:r>
    </w:p>
    <w:p w:rsidR="000907EC" w:rsidRDefault="00114874">
      <w:pPr>
        <w:numPr>
          <w:ilvl w:val="1"/>
          <w:numId w:val="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/>
          <w:b/>
          <w:bCs/>
          <w:szCs w:val="21"/>
        </w:rPr>
        <w:t>vSphere</w:t>
      </w:r>
      <w:proofErr w:type="spellEnd"/>
      <w:r>
        <w:rPr>
          <w:rFonts w:ascii="宋体" w:hAnsi="宋体"/>
          <w:b/>
          <w:bCs/>
          <w:szCs w:val="21"/>
        </w:rPr>
        <w:t xml:space="preserve"> Client 5.5</w:t>
      </w:r>
      <w:r>
        <w:rPr>
          <w:rFonts w:ascii="宋体" w:hAnsi="宋体" w:hint="eastAsia"/>
          <w:b/>
          <w:bCs/>
          <w:szCs w:val="21"/>
        </w:rPr>
        <w:t>的安装</w:t>
      </w:r>
    </w:p>
    <w:p w:rsidR="000907EC" w:rsidRDefault="00114874">
      <w:pPr>
        <w:snapToGrid w:val="0"/>
        <w:spacing w:line="360" w:lineRule="auto"/>
        <w:ind w:leftChars="-1" w:left="-2"/>
        <w:jc w:val="left"/>
        <w:outlineLvl w:val="2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对</w:t>
      </w:r>
      <w:r>
        <w:rPr>
          <w:rFonts w:ascii="宋体" w:hAnsi="宋体" w:hint="eastAsia"/>
          <w:b/>
          <w:szCs w:val="21"/>
        </w:rPr>
        <w:t>ESXI虚拟化服务器安装配置信息的理解。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3" w:name="_Toc458938556"/>
      <w:r>
        <w:rPr>
          <w:rFonts w:eastAsia="黑体" w:hint="eastAsia"/>
          <w:b/>
          <w:bCs/>
          <w:sz w:val="28"/>
        </w:rPr>
        <w:t>第三章</w:t>
      </w:r>
      <w:r>
        <w:rPr>
          <w:rFonts w:eastAsia="黑体" w:hint="eastAsia"/>
          <w:b/>
          <w:bCs/>
          <w:sz w:val="28"/>
        </w:rPr>
        <w:t xml:space="preserve"> </w:t>
      </w:r>
      <w:proofErr w:type="spellStart"/>
      <w:r>
        <w:rPr>
          <w:rFonts w:eastAsia="黑体" w:hint="eastAsia"/>
          <w:b/>
          <w:bCs/>
          <w:sz w:val="28"/>
        </w:rPr>
        <w:t>vCenter</w:t>
      </w:r>
      <w:proofErr w:type="spellEnd"/>
      <w:r>
        <w:rPr>
          <w:rFonts w:eastAsia="黑体" w:hint="eastAsia"/>
          <w:b/>
          <w:bCs/>
          <w:sz w:val="28"/>
        </w:rPr>
        <w:t>安装</w:t>
      </w:r>
      <w:r>
        <w:rPr>
          <w:rFonts w:eastAsia="黑体" w:hint="eastAsia"/>
          <w:b/>
          <w:bCs/>
          <w:sz w:val="28"/>
        </w:rPr>
        <w:t xml:space="preserve">  </w:t>
      </w:r>
      <w:bookmarkEnd w:id="3"/>
    </w:p>
    <w:p w:rsidR="000907EC" w:rsidRDefault="00114874">
      <w:pPr>
        <w:snapToGrid w:val="0"/>
        <w:spacing w:line="360" w:lineRule="auto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【本章教学目的和要求】：</w:t>
      </w:r>
      <w:r>
        <w:rPr>
          <w:rFonts w:ascii="黑体" w:eastAsia="黑体" w:hAnsi="黑体" w:hint="eastAsia"/>
          <w:szCs w:val="21"/>
        </w:rPr>
        <w:t>目的是了解</w:t>
      </w:r>
      <w:proofErr w:type="spellStart"/>
      <w:r>
        <w:rPr>
          <w:rFonts w:ascii="黑体" w:eastAsia="黑体" w:hAnsi="黑体" w:hint="eastAsia"/>
          <w:szCs w:val="21"/>
        </w:rPr>
        <w:t>v</w:t>
      </w:r>
      <w:r>
        <w:rPr>
          <w:rFonts w:ascii="黑体" w:eastAsia="黑体" w:hAnsi="黑体"/>
          <w:szCs w:val="21"/>
        </w:rPr>
        <w:t>Center</w:t>
      </w:r>
      <w:proofErr w:type="spellEnd"/>
      <w:r>
        <w:rPr>
          <w:rFonts w:ascii="黑体" w:eastAsia="黑体" w:hAnsi="黑体"/>
          <w:szCs w:val="21"/>
        </w:rPr>
        <w:t>的概念及安装要求并进行安装，</w:t>
      </w:r>
      <w:r>
        <w:rPr>
          <w:rFonts w:ascii="黑体" w:eastAsia="黑体" w:hAnsi="黑体" w:hint="eastAsia"/>
          <w:szCs w:val="21"/>
        </w:rPr>
        <w:t>了解</w:t>
      </w:r>
      <w:proofErr w:type="spellStart"/>
      <w:r>
        <w:rPr>
          <w:rFonts w:ascii="黑体" w:eastAsia="黑体" w:hAnsi="黑体" w:hint="eastAsia"/>
          <w:szCs w:val="21"/>
        </w:rPr>
        <w:t>v</w:t>
      </w:r>
      <w:r>
        <w:rPr>
          <w:rFonts w:ascii="黑体" w:eastAsia="黑体" w:hAnsi="黑体"/>
          <w:szCs w:val="21"/>
        </w:rPr>
        <w:t>Center</w:t>
      </w:r>
      <w:proofErr w:type="spellEnd"/>
      <w:r>
        <w:rPr>
          <w:rFonts w:ascii="黑体" w:eastAsia="黑体" w:hAnsi="黑体" w:hint="eastAsia"/>
          <w:szCs w:val="21"/>
        </w:rPr>
        <w:t>虚拟设备的</w:t>
      </w:r>
      <w:proofErr w:type="gramStart"/>
      <w:r>
        <w:rPr>
          <w:rFonts w:ascii="黑体" w:eastAsia="黑体" w:hAnsi="黑体" w:hint="eastAsia"/>
          <w:szCs w:val="21"/>
        </w:rPr>
        <w:t>的</w:t>
      </w:r>
      <w:proofErr w:type="gramEnd"/>
      <w:r>
        <w:rPr>
          <w:rFonts w:ascii="黑体" w:eastAsia="黑体" w:hAnsi="黑体" w:hint="eastAsia"/>
          <w:szCs w:val="21"/>
        </w:rPr>
        <w:t>概念；要求是能够独立安装</w:t>
      </w:r>
      <w:proofErr w:type="spellStart"/>
      <w:r>
        <w:rPr>
          <w:rFonts w:ascii="黑体" w:eastAsia="黑体" w:hAnsi="黑体" w:hint="eastAsia"/>
          <w:szCs w:val="21"/>
        </w:rPr>
        <w:t>v</w:t>
      </w:r>
      <w:r>
        <w:rPr>
          <w:rFonts w:ascii="黑体" w:eastAsia="黑体" w:hAnsi="黑体"/>
          <w:szCs w:val="21"/>
        </w:rPr>
        <w:t>Center</w:t>
      </w:r>
      <w:proofErr w:type="spellEnd"/>
      <w:r>
        <w:rPr>
          <w:rFonts w:ascii="黑体" w:eastAsia="黑体" w:hAnsi="黑体"/>
          <w:szCs w:val="21"/>
        </w:rPr>
        <w:t>，并清楚</w:t>
      </w:r>
      <w:proofErr w:type="spellStart"/>
      <w:r>
        <w:rPr>
          <w:rFonts w:ascii="黑体" w:eastAsia="黑体" w:hAnsi="黑体"/>
          <w:szCs w:val="21"/>
        </w:rPr>
        <w:t>vCenter</w:t>
      </w:r>
      <w:proofErr w:type="spellEnd"/>
      <w:r>
        <w:rPr>
          <w:rFonts w:ascii="黑体" w:eastAsia="黑体" w:hAnsi="黑体"/>
          <w:szCs w:val="21"/>
        </w:rPr>
        <w:t>安装过程中各个组件如域、</w:t>
      </w:r>
      <w:r>
        <w:rPr>
          <w:rFonts w:ascii="黑体" w:eastAsia="黑体" w:hAnsi="黑体" w:hint="eastAsia"/>
          <w:szCs w:val="21"/>
        </w:rPr>
        <w:t>S</w:t>
      </w:r>
      <w:r>
        <w:rPr>
          <w:rFonts w:ascii="黑体" w:eastAsia="黑体" w:hAnsi="黑体"/>
          <w:szCs w:val="21"/>
        </w:rPr>
        <w:t xml:space="preserve">QL </w:t>
      </w:r>
      <w:r>
        <w:rPr>
          <w:rFonts w:ascii="黑体" w:eastAsia="黑体" w:hAnsi="黑体" w:hint="eastAsia"/>
          <w:szCs w:val="21"/>
        </w:rPr>
        <w:t>server、清单服务等的作用及配置要求、了解</w:t>
      </w:r>
      <w:proofErr w:type="spellStart"/>
      <w:r>
        <w:rPr>
          <w:rFonts w:ascii="黑体" w:eastAsia="黑体" w:hAnsi="黑体" w:hint="eastAsia"/>
          <w:szCs w:val="21"/>
        </w:rPr>
        <w:t>v</w:t>
      </w:r>
      <w:r>
        <w:rPr>
          <w:rFonts w:ascii="黑体" w:eastAsia="黑体" w:hAnsi="黑体"/>
          <w:szCs w:val="21"/>
        </w:rPr>
        <w:t>Center</w:t>
      </w:r>
      <w:proofErr w:type="spellEnd"/>
      <w:r>
        <w:rPr>
          <w:rFonts w:ascii="黑体" w:eastAsia="黑体" w:hAnsi="黑体" w:hint="eastAsia"/>
          <w:szCs w:val="21"/>
        </w:rPr>
        <w:t>虚拟设备的</w:t>
      </w:r>
      <w:proofErr w:type="gramStart"/>
      <w:r>
        <w:rPr>
          <w:rFonts w:ascii="黑体" w:eastAsia="黑体" w:hAnsi="黑体" w:hint="eastAsia"/>
          <w:szCs w:val="21"/>
        </w:rPr>
        <w:t>的</w:t>
      </w:r>
      <w:proofErr w:type="gramEnd"/>
      <w:r>
        <w:rPr>
          <w:rFonts w:ascii="黑体" w:eastAsia="黑体" w:hAnsi="黑体" w:hint="eastAsia"/>
          <w:szCs w:val="21"/>
        </w:rPr>
        <w:t>概念，并能够部署虚拟设备</w:t>
      </w:r>
      <w:r>
        <w:rPr>
          <w:rFonts w:ascii="黑体" w:eastAsia="黑体" w:hAnsi="黑体"/>
          <w:szCs w:val="21"/>
        </w:rPr>
        <w:t>。</w:t>
      </w:r>
    </w:p>
    <w:p w:rsidR="000907EC" w:rsidRDefault="00114874">
      <w:pPr>
        <w:snapToGrid w:val="0"/>
        <w:spacing w:line="360" w:lineRule="auto"/>
        <w:ind w:leftChars="-1" w:left="-2"/>
        <w:jc w:val="left"/>
        <w:outlineLvl w:val="2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【教学内容】</w:t>
      </w:r>
    </w:p>
    <w:p w:rsidR="000907EC" w:rsidRDefault="00114874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/>
          <w:b/>
          <w:szCs w:val="21"/>
        </w:rPr>
        <w:t>vCenter</w:t>
      </w:r>
      <w:proofErr w:type="spellEnd"/>
      <w:r>
        <w:rPr>
          <w:rFonts w:ascii="宋体" w:hAnsi="宋体" w:hint="eastAsia"/>
          <w:b/>
          <w:szCs w:val="21"/>
        </w:rPr>
        <w:t>安装前的准备</w:t>
      </w:r>
    </w:p>
    <w:p w:rsidR="000907EC" w:rsidRDefault="00114874">
      <w:pPr>
        <w:numPr>
          <w:ilvl w:val="1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vCenter</w:t>
      </w:r>
      <w:proofErr w:type="spellEnd"/>
      <w:r>
        <w:rPr>
          <w:rFonts w:ascii="宋体" w:hAnsi="宋体" w:hint="eastAsia"/>
          <w:b/>
          <w:szCs w:val="21"/>
        </w:rPr>
        <w:t>简介</w:t>
      </w:r>
    </w:p>
    <w:p w:rsidR="000907EC" w:rsidRDefault="00114874">
      <w:pPr>
        <w:numPr>
          <w:ilvl w:val="1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lastRenderedPageBreak/>
        <w:t>vCenter</w:t>
      </w:r>
      <w:proofErr w:type="spellEnd"/>
      <w:r>
        <w:rPr>
          <w:rFonts w:ascii="宋体" w:hAnsi="宋体" w:hint="eastAsia"/>
          <w:b/>
          <w:szCs w:val="21"/>
        </w:rPr>
        <w:t>安装前的准备</w:t>
      </w:r>
    </w:p>
    <w:p w:rsidR="000907EC" w:rsidRDefault="00114874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/>
          <w:b/>
          <w:szCs w:val="21"/>
        </w:rPr>
        <w:t>vCenter</w:t>
      </w:r>
      <w:proofErr w:type="spellEnd"/>
      <w:r>
        <w:rPr>
          <w:rFonts w:ascii="宋体" w:hAnsi="宋体" w:hint="eastAsia"/>
          <w:b/>
          <w:szCs w:val="21"/>
        </w:rPr>
        <w:t>的安装</w:t>
      </w:r>
    </w:p>
    <w:p w:rsidR="000907EC" w:rsidRDefault="00114874">
      <w:pPr>
        <w:numPr>
          <w:ilvl w:val="1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vCenter</w:t>
      </w:r>
      <w:proofErr w:type="spellEnd"/>
      <w:r>
        <w:rPr>
          <w:rFonts w:ascii="宋体" w:hAnsi="宋体" w:hint="eastAsia"/>
          <w:b/>
          <w:szCs w:val="21"/>
        </w:rPr>
        <w:t xml:space="preserve"> Single Sign-on的安装</w:t>
      </w:r>
    </w:p>
    <w:p w:rsidR="000907EC" w:rsidRDefault="00114874">
      <w:pPr>
        <w:numPr>
          <w:ilvl w:val="1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vSphere</w:t>
      </w:r>
      <w:proofErr w:type="spellEnd"/>
      <w:r>
        <w:rPr>
          <w:rFonts w:ascii="宋体" w:hAnsi="宋体" w:hint="eastAsia"/>
          <w:b/>
          <w:szCs w:val="21"/>
        </w:rPr>
        <w:t xml:space="preserve"> Web Client的安装</w:t>
      </w:r>
    </w:p>
    <w:p w:rsidR="000907EC" w:rsidRDefault="00114874">
      <w:pPr>
        <w:numPr>
          <w:ilvl w:val="1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vCenter</w:t>
      </w:r>
      <w:proofErr w:type="spellEnd"/>
      <w:r>
        <w:rPr>
          <w:rFonts w:ascii="宋体" w:hAnsi="宋体" w:hint="eastAsia"/>
          <w:b/>
          <w:szCs w:val="21"/>
        </w:rPr>
        <w:t xml:space="preserve"> 清单服务的安装</w:t>
      </w:r>
    </w:p>
    <w:p w:rsidR="000907EC" w:rsidRDefault="00114874">
      <w:pPr>
        <w:numPr>
          <w:ilvl w:val="1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vCenter</w:t>
      </w:r>
      <w:proofErr w:type="spellEnd"/>
      <w:r>
        <w:rPr>
          <w:rFonts w:ascii="宋体" w:hAnsi="宋体" w:hint="eastAsia"/>
          <w:b/>
          <w:szCs w:val="21"/>
        </w:rPr>
        <w:t xml:space="preserve"> Server的安装</w:t>
      </w:r>
    </w:p>
    <w:p w:rsidR="000907EC" w:rsidRDefault="00114874">
      <w:pPr>
        <w:numPr>
          <w:ilvl w:val="1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vSphere</w:t>
      </w:r>
      <w:proofErr w:type="spellEnd"/>
      <w:r>
        <w:rPr>
          <w:rFonts w:ascii="宋体" w:hAnsi="宋体" w:hint="eastAsia"/>
          <w:b/>
          <w:szCs w:val="21"/>
        </w:rPr>
        <w:t xml:space="preserve"> Client的安装</w:t>
      </w:r>
    </w:p>
    <w:p w:rsidR="000907EC" w:rsidRDefault="00114874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部署</w:t>
      </w:r>
      <w:proofErr w:type="spellStart"/>
      <w:r>
        <w:rPr>
          <w:rFonts w:ascii="宋体" w:hAnsi="宋体" w:hint="eastAsia"/>
          <w:b/>
          <w:szCs w:val="21"/>
        </w:rPr>
        <w:t>v</w:t>
      </w:r>
      <w:r>
        <w:rPr>
          <w:rFonts w:ascii="宋体" w:hAnsi="宋体"/>
          <w:b/>
          <w:szCs w:val="21"/>
        </w:rPr>
        <w:t>Center</w:t>
      </w:r>
      <w:proofErr w:type="spellEnd"/>
      <w:r>
        <w:rPr>
          <w:rFonts w:ascii="宋体" w:hAnsi="宋体"/>
          <w:b/>
          <w:szCs w:val="21"/>
        </w:rPr>
        <w:t>虚拟设备</w:t>
      </w:r>
    </w:p>
    <w:p w:rsidR="000907EC" w:rsidRDefault="00114874">
      <w:pPr>
        <w:numPr>
          <w:ilvl w:val="1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/>
          <w:b/>
          <w:szCs w:val="21"/>
        </w:rPr>
        <w:t>vCenter</w:t>
      </w:r>
      <w:proofErr w:type="spellEnd"/>
      <w:r>
        <w:rPr>
          <w:rFonts w:ascii="宋体" w:hAnsi="宋体"/>
          <w:b/>
          <w:szCs w:val="21"/>
        </w:rPr>
        <w:t>虚拟设备简介</w:t>
      </w:r>
    </w:p>
    <w:p w:rsidR="000907EC" w:rsidRDefault="00114874">
      <w:pPr>
        <w:numPr>
          <w:ilvl w:val="1"/>
          <w:numId w:val="5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部署</w:t>
      </w:r>
      <w:proofErr w:type="spellStart"/>
      <w:r>
        <w:rPr>
          <w:rFonts w:ascii="宋体" w:hAnsi="宋体"/>
          <w:b/>
          <w:szCs w:val="21"/>
        </w:rPr>
        <w:t>vCenter</w:t>
      </w:r>
      <w:proofErr w:type="spellEnd"/>
      <w:r>
        <w:rPr>
          <w:rFonts w:ascii="宋体" w:hAnsi="宋体"/>
          <w:b/>
          <w:szCs w:val="21"/>
        </w:rPr>
        <w:t>虚拟设备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proofErr w:type="gramStart"/>
      <w:r>
        <w:rPr>
          <w:rFonts w:ascii="宋体" w:hAnsi="宋体"/>
          <w:b/>
          <w:szCs w:val="21"/>
        </w:rPr>
        <w:t>域环境</w:t>
      </w:r>
      <w:proofErr w:type="gramEnd"/>
      <w:r>
        <w:rPr>
          <w:rFonts w:ascii="宋体" w:hAnsi="宋体"/>
          <w:b/>
          <w:szCs w:val="21"/>
        </w:rPr>
        <w:t>的</w:t>
      </w:r>
      <w:proofErr w:type="gramStart"/>
      <w:r>
        <w:rPr>
          <w:rFonts w:ascii="宋体" w:hAnsi="宋体"/>
          <w:b/>
          <w:szCs w:val="21"/>
        </w:rPr>
        <w:t>的</w:t>
      </w:r>
      <w:proofErr w:type="gramEnd"/>
      <w:r>
        <w:rPr>
          <w:rFonts w:ascii="宋体" w:hAnsi="宋体"/>
          <w:b/>
          <w:szCs w:val="21"/>
        </w:rPr>
        <w:t>概念、</w:t>
      </w:r>
      <w:proofErr w:type="spellStart"/>
      <w:r>
        <w:rPr>
          <w:rFonts w:ascii="宋体" w:hAnsi="宋体" w:hint="eastAsia"/>
          <w:b/>
          <w:szCs w:val="21"/>
        </w:rPr>
        <w:t>v</w:t>
      </w:r>
      <w:r>
        <w:rPr>
          <w:rFonts w:ascii="宋体" w:hAnsi="宋体"/>
          <w:b/>
          <w:szCs w:val="21"/>
        </w:rPr>
        <w:t>Center</w:t>
      </w:r>
      <w:proofErr w:type="spellEnd"/>
      <w:r>
        <w:rPr>
          <w:rFonts w:ascii="宋体" w:hAnsi="宋体"/>
          <w:b/>
          <w:szCs w:val="21"/>
        </w:rPr>
        <w:t>安装组件的作用</w:t>
      </w:r>
      <w:r>
        <w:rPr>
          <w:rFonts w:ascii="宋体" w:hAnsi="宋体" w:hint="eastAsia"/>
          <w:b/>
          <w:szCs w:val="21"/>
        </w:rPr>
        <w:t>、虚拟设备的作用及概念</w:t>
      </w:r>
      <w:r>
        <w:rPr>
          <w:rFonts w:ascii="宋体" w:hAnsi="宋体"/>
          <w:b/>
          <w:szCs w:val="21"/>
        </w:rPr>
        <w:t>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4" w:name="_Toc458938559"/>
      <w:r>
        <w:rPr>
          <w:rFonts w:eastAsia="黑体" w:hint="eastAsia"/>
          <w:b/>
          <w:bCs/>
          <w:sz w:val="28"/>
        </w:rPr>
        <w:t>第四章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创建虚拟机</w:t>
      </w:r>
      <w:bookmarkEnd w:id="4"/>
    </w:p>
    <w:p w:rsidR="000907EC" w:rsidRDefault="00114874">
      <w:pPr>
        <w:snapToGrid w:val="0"/>
        <w:spacing w:line="360" w:lineRule="auto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szCs w:val="21"/>
        </w:rPr>
        <w:t>【本章教学目的和要求】：</w:t>
      </w:r>
      <w:r>
        <w:rPr>
          <w:rFonts w:ascii="黑体" w:eastAsia="黑体" w:hAnsi="黑体" w:hint="eastAsia"/>
          <w:szCs w:val="21"/>
        </w:rPr>
        <w:t>目的是明白虚拟机的概念，熟悉虚拟机的安装流程，连接</w:t>
      </w:r>
      <w:proofErr w:type="spellStart"/>
      <w:r>
        <w:rPr>
          <w:rFonts w:ascii="黑体" w:eastAsia="黑体" w:hAnsi="黑体" w:hint="eastAsia"/>
          <w:szCs w:val="21"/>
        </w:rPr>
        <w:t>vmtools</w:t>
      </w:r>
      <w:proofErr w:type="spellEnd"/>
      <w:r>
        <w:rPr>
          <w:rFonts w:ascii="黑体" w:eastAsia="黑体" w:hAnsi="黑体" w:hint="eastAsia"/>
          <w:szCs w:val="21"/>
        </w:rPr>
        <w:t>的作用；要求是理解虚拟机的概念并能够独立安装</w:t>
      </w:r>
      <w:proofErr w:type="spellStart"/>
      <w:r>
        <w:rPr>
          <w:rFonts w:ascii="黑体" w:eastAsia="黑体" w:hAnsi="黑体" w:hint="eastAsia"/>
          <w:szCs w:val="21"/>
        </w:rPr>
        <w:t>windwos</w:t>
      </w:r>
      <w:proofErr w:type="spellEnd"/>
      <w:r>
        <w:rPr>
          <w:rFonts w:ascii="黑体" w:eastAsia="黑体" w:hAnsi="黑体" w:hint="eastAsia"/>
          <w:szCs w:val="21"/>
        </w:rPr>
        <w:t>及</w:t>
      </w:r>
      <w:proofErr w:type="spellStart"/>
      <w:r>
        <w:rPr>
          <w:rFonts w:ascii="黑体" w:eastAsia="黑体" w:hAnsi="黑体" w:hint="eastAsia"/>
          <w:szCs w:val="21"/>
        </w:rPr>
        <w:t>linux</w:t>
      </w:r>
      <w:proofErr w:type="spellEnd"/>
      <w:r>
        <w:rPr>
          <w:rFonts w:ascii="黑体" w:eastAsia="黑体" w:hAnsi="黑体" w:hint="eastAsia"/>
          <w:szCs w:val="21"/>
        </w:rPr>
        <w:t>虚拟机</w:t>
      </w:r>
      <w:bookmarkStart w:id="5" w:name="_Toc458938560"/>
    </w:p>
    <w:p w:rsidR="000907EC" w:rsidRDefault="00114874">
      <w:pPr>
        <w:snapToGrid w:val="0"/>
        <w:spacing w:line="360" w:lineRule="auto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【</w:t>
      </w:r>
      <w:r>
        <w:rPr>
          <w:rFonts w:ascii="黑体" w:eastAsia="黑体" w:hAnsi="黑体" w:hint="eastAsia"/>
          <w:b/>
          <w:szCs w:val="21"/>
        </w:rPr>
        <w:t>教学内容</w:t>
      </w:r>
      <w:r>
        <w:rPr>
          <w:rFonts w:ascii="黑体" w:eastAsia="黑体" w:hAnsi="黑体" w:hint="eastAsia"/>
          <w:szCs w:val="21"/>
        </w:rPr>
        <w:t>】：</w:t>
      </w:r>
      <w:bookmarkEnd w:id="5"/>
    </w:p>
    <w:p w:rsidR="000907EC" w:rsidRDefault="00114874">
      <w:pPr>
        <w:numPr>
          <w:ilvl w:val="0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虚拟机简介</w:t>
      </w:r>
    </w:p>
    <w:p w:rsidR="000907EC" w:rsidRDefault="00114874">
      <w:pPr>
        <w:numPr>
          <w:ilvl w:val="1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虚拟机的概念</w:t>
      </w:r>
    </w:p>
    <w:p w:rsidR="000907EC" w:rsidRDefault="00114874">
      <w:pPr>
        <w:numPr>
          <w:ilvl w:val="1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组成虚拟文件的解析</w:t>
      </w:r>
    </w:p>
    <w:p w:rsidR="000907EC" w:rsidRDefault="00114874">
      <w:pPr>
        <w:numPr>
          <w:ilvl w:val="1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虚拟硬件简介</w:t>
      </w:r>
    </w:p>
    <w:p w:rsidR="000907EC" w:rsidRDefault="00114874">
      <w:pPr>
        <w:numPr>
          <w:ilvl w:val="1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虚拟机控制台简介</w:t>
      </w:r>
    </w:p>
    <w:p w:rsidR="000907EC" w:rsidRDefault="00114874">
      <w:pPr>
        <w:numPr>
          <w:ilvl w:val="0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创建虚拟机</w:t>
      </w:r>
    </w:p>
    <w:p w:rsidR="000907EC" w:rsidRDefault="00114874">
      <w:pPr>
        <w:numPr>
          <w:ilvl w:val="1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虚拟机安装方式</w:t>
      </w:r>
    </w:p>
    <w:p w:rsidR="000907EC" w:rsidRDefault="00114874">
      <w:pPr>
        <w:numPr>
          <w:ilvl w:val="1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虚拟机安装流程简介</w:t>
      </w:r>
    </w:p>
    <w:p w:rsidR="000907EC" w:rsidRDefault="00114874">
      <w:pPr>
        <w:numPr>
          <w:ilvl w:val="1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gramStart"/>
      <w:r>
        <w:rPr>
          <w:rFonts w:ascii="宋体" w:hAnsi="宋体"/>
          <w:b/>
          <w:szCs w:val="21"/>
        </w:rPr>
        <w:t>裸</w:t>
      </w:r>
      <w:proofErr w:type="gramEnd"/>
      <w:r>
        <w:rPr>
          <w:rFonts w:ascii="宋体" w:hAnsi="宋体"/>
          <w:b/>
          <w:szCs w:val="21"/>
        </w:rPr>
        <w:t>设备映射</w:t>
      </w:r>
    </w:p>
    <w:p w:rsidR="000907EC" w:rsidRDefault="00114874">
      <w:pPr>
        <w:numPr>
          <w:ilvl w:val="0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安装虚拟机</w:t>
      </w:r>
    </w:p>
    <w:p w:rsidR="000907EC" w:rsidRDefault="00114874">
      <w:pPr>
        <w:numPr>
          <w:ilvl w:val="1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安装</w:t>
      </w:r>
      <w:r>
        <w:rPr>
          <w:rFonts w:ascii="宋体" w:hAnsi="宋体" w:hint="eastAsia"/>
          <w:b/>
          <w:szCs w:val="21"/>
        </w:rPr>
        <w:t>Windows系统</w:t>
      </w:r>
    </w:p>
    <w:p w:rsidR="000907EC" w:rsidRDefault="00114874">
      <w:pPr>
        <w:numPr>
          <w:ilvl w:val="1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在windows系统上安装</w:t>
      </w:r>
      <w:proofErr w:type="spellStart"/>
      <w:r>
        <w:rPr>
          <w:rFonts w:ascii="宋体" w:hAnsi="宋体"/>
          <w:b/>
          <w:szCs w:val="21"/>
        </w:rPr>
        <w:t>vmtools</w:t>
      </w:r>
      <w:proofErr w:type="spellEnd"/>
    </w:p>
    <w:p w:rsidR="000907EC" w:rsidRDefault="00114874">
      <w:pPr>
        <w:numPr>
          <w:ilvl w:val="1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安装</w:t>
      </w:r>
      <w:proofErr w:type="spellStart"/>
      <w:r>
        <w:rPr>
          <w:rFonts w:ascii="宋体" w:hAnsi="宋体"/>
          <w:b/>
          <w:szCs w:val="21"/>
        </w:rPr>
        <w:t>linux</w:t>
      </w:r>
      <w:proofErr w:type="spellEnd"/>
      <w:r>
        <w:rPr>
          <w:rFonts w:ascii="宋体" w:hAnsi="宋体"/>
          <w:b/>
          <w:szCs w:val="21"/>
        </w:rPr>
        <w:t>系统</w:t>
      </w:r>
    </w:p>
    <w:p w:rsidR="000907EC" w:rsidRDefault="00114874">
      <w:pPr>
        <w:numPr>
          <w:ilvl w:val="1"/>
          <w:numId w:val="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在</w:t>
      </w:r>
      <w:proofErr w:type="spellStart"/>
      <w:r>
        <w:rPr>
          <w:rFonts w:ascii="宋体" w:hAnsi="宋体"/>
          <w:b/>
          <w:szCs w:val="21"/>
        </w:rPr>
        <w:t>linux</w:t>
      </w:r>
      <w:proofErr w:type="spellEnd"/>
      <w:r>
        <w:rPr>
          <w:rFonts w:ascii="宋体" w:hAnsi="宋体"/>
          <w:b/>
          <w:szCs w:val="21"/>
        </w:rPr>
        <w:t>系统上安装</w:t>
      </w:r>
      <w:proofErr w:type="spellStart"/>
      <w:r>
        <w:rPr>
          <w:rFonts w:ascii="宋体" w:hAnsi="宋体"/>
          <w:b/>
          <w:szCs w:val="21"/>
        </w:rPr>
        <w:t>vmtools</w:t>
      </w:r>
      <w:proofErr w:type="spellEnd"/>
    </w:p>
    <w:p w:rsidR="000907EC" w:rsidRDefault="00114874">
      <w:pPr>
        <w:snapToGrid w:val="0"/>
        <w:spacing w:line="360" w:lineRule="auto"/>
        <w:jc w:val="left"/>
        <w:outlineLvl w:val="2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虚拟机的概念、虚拟磁盘文件类型的区别、</w:t>
      </w:r>
      <w:proofErr w:type="spellStart"/>
      <w:r>
        <w:rPr>
          <w:rFonts w:ascii="宋体" w:hAnsi="宋体"/>
          <w:b/>
          <w:szCs w:val="21"/>
        </w:rPr>
        <w:t>vmtools</w:t>
      </w:r>
      <w:proofErr w:type="spellEnd"/>
      <w:r>
        <w:rPr>
          <w:rFonts w:ascii="宋体" w:hAnsi="宋体"/>
          <w:b/>
          <w:szCs w:val="21"/>
        </w:rPr>
        <w:t>的作用及安装方法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6" w:name="_Toc458938562"/>
      <w:r>
        <w:rPr>
          <w:rFonts w:eastAsia="黑体" w:hint="eastAsia"/>
          <w:b/>
          <w:bCs/>
          <w:sz w:val="28"/>
        </w:rPr>
        <w:t>第五章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虚拟机的基本管理</w:t>
      </w:r>
      <w:bookmarkEnd w:id="6"/>
      <w:r>
        <w:rPr>
          <w:rFonts w:eastAsia="黑体"/>
          <w:b/>
          <w:bCs/>
          <w:sz w:val="28"/>
        </w:rPr>
        <w:t xml:space="preserve"> </w:t>
      </w:r>
    </w:p>
    <w:p w:rsidR="000907EC" w:rsidRDefault="00114874">
      <w:pPr>
        <w:snapToGrid w:val="0"/>
        <w:spacing w:line="360" w:lineRule="auto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szCs w:val="21"/>
        </w:rPr>
        <w:lastRenderedPageBreak/>
        <w:t>【本章教学目的和要求】：</w:t>
      </w:r>
      <w:r>
        <w:rPr>
          <w:rFonts w:ascii="黑体" w:eastAsia="黑体" w:hAnsi="黑体" w:hint="eastAsia"/>
          <w:szCs w:val="21"/>
        </w:rPr>
        <w:t>目的是能够对虚拟机进行基本的管理及配置；要求是能够对虚拟机进行简单管理，并根据要求来修改虚拟的配置。</w:t>
      </w:r>
    </w:p>
    <w:p w:rsidR="000907EC" w:rsidRDefault="00114874">
      <w:pPr>
        <w:snapToGrid w:val="0"/>
        <w:spacing w:line="360" w:lineRule="auto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【教学内容】</w:t>
      </w:r>
    </w:p>
    <w:p w:rsidR="000907EC" w:rsidRDefault="00114874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虚拟机的控制台管理</w:t>
      </w:r>
    </w:p>
    <w:p w:rsidR="000907EC" w:rsidRDefault="00114874">
      <w:pPr>
        <w:numPr>
          <w:ilvl w:val="1"/>
          <w:numId w:val="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虚拟机控制台简介</w:t>
      </w:r>
    </w:p>
    <w:p w:rsidR="000907EC" w:rsidRDefault="00114874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虚拟机的修改。</w:t>
      </w:r>
    </w:p>
    <w:p w:rsidR="000907EC" w:rsidRDefault="00114874">
      <w:pPr>
        <w:numPr>
          <w:ilvl w:val="1"/>
          <w:numId w:val="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修改虚拟机配置</w:t>
      </w:r>
    </w:p>
    <w:p w:rsidR="000907EC" w:rsidRDefault="00114874">
      <w:pPr>
        <w:numPr>
          <w:ilvl w:val="1"/>
          <w:numId w:val="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虚拟配置高级选项</w:t>
      </w:r>
    </w:p>
    <w:p w:rsidR="000907EC" w:rsidRDefault="00114874">
      <w:pPr>
        <w:numPr>
          <w:ilvl w:val="0"/>
          <w:numId w:val="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虚拟机的时间同步</w:t>
      </w:r>
    </w:p>
    <w:p w:rsidR="000907EC" w:rsidRDefault="00114874">
      <w:pPr>
        <w:numPr>
          <w:ilvl w:val="1"/>
          <w:numId w:val="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时间同步在生产环境中的作用</w:t>
      </w:r>
    </w:p>
    <w:p w:rsidR="000907EC" w:rsidRDefault="00114874">
      <w:pPr>
        <w:numPr>
          <w:ilvl w:val="1"/>
          <w:numId w:val="7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时间同步的配置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RDM的概念、虚拟高级选项的配置、时间同步的作用。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7" w:name="_Toc458938565"/>
      <w:r>
        <w:rPr>
          <w:rFonts w:eastAsia="黑体" w:hint="eastAsia"/>
          <w:b/>
          <w:bCs/>
          <w:sz w:val="28"/>
        </w:rPr>
        <w:t>第六章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克隆虚拟机</w:t>
      </w:r>
      <w:bookmarkEnd w:id="7"/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/>
          <w:b/>
          <w:bCs/>
          <w:sz w:val="28"/>
        </w:rPr>
        <w:t xml:space="preserve">  </w:t>
      </w:r>
    </w:p>
    <w:p w:rsidR="000907EC" w:rsidRDefault="00114874">
      <w:pPr>
        <w:snapToGrid w:val="0"/>
        <w:spacing w:line="360" w:lineRule="auto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szCs w:val="21"/>
        </w:rPr>
        <w:t>【本章教学目的和要求】：</w:t>
      </w:r>
      <w:r>
        <w:rPr>
          <w:rFonts w:ascii="黑体" w:eastAsia="黑体" w:hAnsi="黑体" w:hint="eastAsia"/>
          <w:szCs w:val="21"/>
        </w:rPr>
        <w:t>目的是了解克隆虚拟机的方法；要求是能够独立克隆虚拟机，并清楚SID的概念及作用。</w:t>
      </w:r>
    </w:p>
    <w:p w:rsidR="000907EC" w:rsidRDefault="00114874">
      <w:pPr>
        <w:numPr>
          <w:ilvl w:val="0"/>
          <w:numId w:val="8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【教学内容】</w:t>
      </w:r>
    </w:p>
    <w:p w:rsidR="000907EC" w:rsidRDefault="00114874">
      <w:pPr>
        <w:numPr>
          <w:ilvl w:val="0"/>
          <w:numId w:val="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克隆虚拟机</w:t>
      </w:r>
    </w:p>
    <w:p w:rsidR="000907EC" w:rsidRDefault="00114874">
      <w:pPr>
        <w:numPr>
          <w:ilvl w:val="1"/>
          <w:numId w:val="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gramStart"/>
      <w:r>
        <w:rPr>
          <w:rFonts w:ascii="宋体" w:hAnsi="宋体"/>
          <w:b/>
          <w:szCs w:val="21"/>
        </w:rPr>
        <w:t>不</w:t>
      </w:r>
      <w:proofErr w:type="gramEnd"/>
      <w:r>
        <w:rPr>
          <w:rFonts w:ascii="宋体" w:hAnsi="宋体"/>
          <w:b/>
          <w:szCs w:val="21"/>
        </w:rPr>
        <w:t>自定义克隆</w:t>
      </w:r>
    </w:p>
    <w:p w:rsidR="000907EC" w:rsidRDefault="00114874">
      <w:pPr>
        <w:numPr>
          <w:ilvl w:val="1"/>
          <w:numId w:val="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SID的概念</w:t>
      </w:r>
    </w:p>
    <w:p w:rsidR="000907EC" w:rsidRDefault="00114874">
      <w:pPr>
        <w:numPr>
          <w:ilvl w:val="1"/>
          <w:numId w:val="9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自定义克隆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两种克隆方式的区别、SID的作用。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8" w:name="_Toc458938568"/>
      <w:r>
        <w:rPr>
          <w:rFonts w:eastAsia="黑体" w:hint="eastAsia"/>
          <w:b/>
          <w:bCs/>
          <w:sz w:val="28"/>
        </w:rPr>
        <w:t>第七章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用模板部署虚拟机</w:t>
      </w:r>
      <w:bookmarkEnd w:id="8"/>
    </w:p>
    <w:p w:rsidR="000907EC" w:rsidRDefault="00114874">
      <w:pPr>
        <w:snapToGrid w:val="0"/>
        <w:spacing w:line="360" w:lineRule="auto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szCs w:val="21"/>
        </w:rPr>
        <w:t>【本章教学目的和要求】：</w:t>
      </w:r>
      <w:r>
        <w:rPr>
          <w:rFonts w:ascii="黑体" w:eastAsia="黑体" w:hAnsi="黑体" w:hint="eastAsia"/>
          <w:szCs w:val="21"/>
        </w:rPr>
        <w:t>目的是理解虚拟部署的几种方式，并能够理解自定义规范、OVF协议的概念；要求是能够制作、部署模版，导入导出OVF模版，并对自定义规范、OVF协议的概念有一定的认识。</w:t>
      </w:r>
    </w:p>
    <w:p w:rsidR="000907EC" w:rsidRDefault="00114874">
      <w:pPr>
        <w:snapToGrid w:val="0"/>
        <w:spacing w:line="360" w:lineRule="auto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t>【教学内容】</w:t>
      </w:r>
    </w:p>
    <w:p w:rsidR="000907EC" w:rsidRDefault="00114874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  <w:bCs/>
        </w:rPr>
        <w:t>使用模板部署虚拟机</w:t>
      </w:r>
    </w:p>
    <w:p w:rsidR="000907EC" w:rsidRDefault="00114874">
      <w:pPr>
        <w:numPr>
          <w:ilvl w:val="1"/>
          <w:numId w:val="10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模板的使用</w:t>
      </w:r>
    </w:p>
    <w:p w:rsidR="000907EC" w:rsidRDefault="00114874">
      <w:pPr>
        <w:numPr>
          <w:ilvl w:val="1"/>
          <w:numId w:val="10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使用自定义规范</w:t>
      </w:r>
      <w:proofErr w:type="gramStart"/>
      <w:r>
        <w:rPr>
          <w:rFonts w:ascii="宋体" w:hAnsi="宋体" w:hint="eastAsia"/>
          <w:b/>
        </w:rPr>
        <w:t>器部署</w:t>
      </w:r>
      <w:proofErr w:type="gramEnd"/>
      <w:r>
        <w:rPr>
          <w:rFonts w:ascii="宋体" w:hAnsi="宋体" w:hint="eastAsia"/>
          <w:b/>
        </w:rPr>
        <w:t>虚拟机</w:t>
      </w:r>
    </w:p>
    <w:p w:rsidR="000907EC" w:rsidRDefault="00114874">
      <w:pPr>
        <w:numPr>
          <w:ilvl w:val="0"/>
          <w:numId w:val="10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  <w:bCs/>
        </w:rPr>
        <w:t>使用</w:t>
      </w:r>
      <w:r>
        <w:rPr>
          <w:rFonts w:ascii="宋体" w:hAnsi="宋体"/>
          <w:b/>
          <w:bCs/>
        </w:rPr>
        <w:t>OVF</w:t>
      </w:r>
      <w:r>
        <w:rPr>
          <w:rFonts w:ascii="宋体" w:hAnsi="宋体" w:hint="eastAsia"/>
          <w:b/>
          <w:bCs/>
        </w:rPr>
        <w:t>部署虚拟机</w:t>
      </w:r>
    </w:p>
    <w:p w:rsidR="000907EC" w:rsidRDefault="00114874">
      <w:pPr>
        <w:numPr>
          <w:ilvl w:val="1"/>
          <w:numId w:val="10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导出OVF/OVA模板</w:t>
      </w:r>
    </w:p>
    <w:p w:rsidR="000907EC" w:rsidRDefault="00114874">
      <w:pPr>
        <w:numPr>
          <w:ilvl w:val="1"/>
          <w:numId w:val="10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lastRenderedPageBreak/>
        <w:t>部署OVF/OVA模板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模版的概念、自定义规范的概念及作用、</w:t>
      </w:r>
      <w:r>
        <w:rPr>
          <w:rFonts w:ascii="宋体" w:hAnsi="宋体" w:hint="eastAsia"/>
          <w:b/>
          <w:szCs w:val="21"/>
        </w:rPr>
        <w:t>O</w:t>
      </w:r>
      <w:r>
        <w:rPr>
          <w:rFonts w:ascii="宋体" w:hAnsi="宋体"/>
          <w:b/>
          <w:szCs w:val="21"/>
        </w:rPr>
        <w:t>VF模版的概念</w:t>
      </w:r>
      <w:r>
        <w:rPr>
          <w:rFonts w:ascii="宋体" w:hAnsi="宋体" w:hint="eastAsia"/>
          <w:b/>
          <w:szCs w:val="21"/>
        </w:rPr>
        <w:t>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9" w:name="_Toc458938571"/>
      <w:r>
        <w:rPr>
          <w:rFonts w:eastAsia="黑体" w:hint="eastAsia"/>
          <w:b/>
          <w:bCs/>
          <w:sz w:val="28"/>
        </w:rPr>
        <w:t>第八章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虚拟机快照管理</w:t>
      </w:r>
      <w:bookmarkEnd w:id="9"/>
    </w:p>
    <w:p w:rsidR="000907EC" w:rsidRDefault="00114874">
      <w:pPr>
        <w:snapToGrid w:val="0"/>
        <w:spacing w:line="360" w:lineRule="auto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szCs w:val="21"/>
        </w:rPr>
        <w:t>【本章教学目的和要求】：</w:t>
      </w:r>
      <w:r>
        <w:rPr>
          <w:rFonts w:ascii="黑体" w:eastAsia="黑体" w:hAnsi="黑体" w:hint="eastAsia"/>
          <w:szCs w:val="21"/>
        </w:rPr>
        <w:t>目的是了解快照技术原理并进行管理；要求是理解快照的原理，对快照文件的组成有一定的了解，并能够对快照进行管理。</w:t>
      </w:r>
    </w:p>
    <w:p w:rsidR="000907EC" w:rsidRDefault="00114874">
      <w:pPr>
        <w:numPr>
          <w:ilvl w:val="0"/>
          <w:numId w:val="11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</w:t>
      </w:r>
      <w:r>
        <w:rPr>
          <w:rFonts w:ascii="黑体" w:eastAsia="黑体" w:hAnsi="黑体" w:hint="eastAsia"/>
          <w:b/>
          <w:szCs w:val="21"/>
        </w:rPr>
        <w:t>教学内容</w:t>
      </w:r>
      <w:r>
        <w:rPr>
          <w:rFonts w:ascii="宋体" w:eastAsia="黑体" w:hAnsi="宋体" w:hint="eastAsia"/>
          <w:b/>
          <w:bCs/>
          <w:color w:val="000000"/>
          <w:szCs w:val="21"/>
        </w:rPr>
        <w:t>】</w:t>
      </w:r>
    </w:p>
    <w:p w:rsidR="000907EC" w:rsidRDefault="00114874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快照简介</w:t>
      </w:r>
    </w:p>
    <w:p w:rsidR="000907EC" w:rsidRDefault="00114874">
      <w:pPr>
        <w:numPr>
          <w:ilvl w:val="1"/>
          <w:numId w:val="1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虚拟机快照</w:t>
      </w:r>
    </w:p>
    <w:p w:rsidR="000907EC" w:rsidRDefault="00114874">
      <w:pPr>
        <w:numPr>
          <w:ilvl w:val="1"/>
          <w:numId w:val="1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快照文件</w:t>
      </w:r>
    </w:p>
    <w:p w:rsidR="000907EC" w:rsidRDefault="00114874">
      <w:pPr>
        <w:numPr>
          <w:ilvl w:val="1"/>
          <w:numId w:val="1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快照原理</w:t>
      </w:r>
    </w:p>
    <w:p w:rsidR="000907EC" w:rsidRDefault="00114874">
      <w:pPr>
        <w:numPr>
          <w:ilvl w:val="0"/>
          <w:numId w:val="1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快照的管理</w:t>
      </w:r>
    </w:p>
    <w:p w:rsidR="000907EC" w:rsidRDefault="00114874">
      <w:pPr>
        <w:numPr>
          <w:ilvl w:val="1"/>
          <w:numId w:val="1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拍摄快照</w:t>
      </w:r>
    </w:p>
    <w:p w:rsidR="000907EC" w:rsidRDefault="00114874">
      <w:pPr>
        <w:numPr>
          <w:ilvl w:val="1"/>
          <w:numId w:val="1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快照管理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ab/>
        <w:t>快照文件的组成、快照技术的原理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0" w:name="_Toc458938573"/>
      <w:r>
        <w:rPr>
          <w:rFonts w:eastAsia="黑体" w:hint="eastAsia"/>
          <w:b/>
          <w:bCs/>
          <w:sz w:val="28"/>
        </w:rPr>
        <w:t>第九章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虚拟交换机配置及管理</w:t>
      </w:r>
      <w:bookmarkEnd w:id="10"/>
    </w:p>
    <w:p w:rsidR="000907EC" w:rsidRDefault="00114874">
      <w:pPr>
        <w:snapToGrid w:val="0"/>
        <w:spacing w:line="360" w:lineRule="auto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b/>
          <w:szCs w:val="21"/>
        </w:rPr>
        <w:t>【本章教学目的和要求】：</w:t>
      </w:r>
      <w:r>
        <w:rPr>
          <w:rFonts w:ascii="黑体" w:eastAsia="黑体" w:hAnsi="黑体" w:hint="eastAsia"/>
          <w:szCs w:val="21"/>
        </w:rPr>
        <w:t>目的是理解虚拟化环境</w:t>
      </w:r>
      <w:proofErr w:type="gramStart"/>
      <w:r>
        <w:rPr>
          <w:rFonts w:ascii="黑体" w:eastAsia="黑体" w:hAnsi="黑体" w:hint="eastAsia"/>
          <w:szCs w:val="21"/>
        </w:rPr>
        <w:t>下网络</w:t>
      </w:r>
      <w:proofErr w:type="gramEnd"/>
      <w:r>
        <w:rPr>
          <w:rFonts w:ascii="黑体" w:eastAsia="黑体" w:hAnsi="黑体" w:hint="eastAsia"/>
          <w:szCs w:val="21"/>
        </w:rPr>
        <w:t>环境的网络规划要求、虚拟交换机的配置；要求是对虚拟化环境的网络规划要求有一定的了解，并能够按照要求对标准交换机、分布式交换机进行配置。</w:t>
      </w:r>
    </w:p>
    <w:p w:rsidR="000907EC" w:rsidRDefault="00114874">
      <w:pPr>
        <w:numPr>
          <w:ilvl w:val="0"/>
          <w:numId w:val="13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【教学内容】</w:t>
      </w:r>
    </w:p>
    <w:p w:rsidR="000907EC" w:rsidRDefault="00114874">
      <w:pPr>
        <w:numPr>
          <w:ilvl w:val="0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标准交换机</w:t>
      </w:r>
    </w:p>
    <w:p w:rsidR="000907EC" w:rsidRDefault="00114874">
      <w:pPr>
        <w:numPr>
          <w:ilvl w:val="1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虚拟交换机简介</w:t>
      </w:r>
    </w:p>
    <w:p w:rsidR="000907EC" w:rsidRDefault="00114874">
      <w:pPr>
        <w:numPr>
          <w:ilvl w:val="1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配置标准交换机</w:t>
      </w:r>
    </w:p>
    <w:p w:rsidR="000907EC" w:rsidRDefault="00114874">
      <w:pPr>
        <w:numPr>
          <w:ilvl w:val="0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配置标准交换机及策略</w:t>
      </w:r>
    </w:p>
    <w:p w:rsidR="000907EC" w:rsidRDefault="00114874">
      <w:pPr>
        <w:numPr>
          <w:ilvl w:val="1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标准交换机策略</w:t>
      </w:r>
    </w:p>
    <w:p w:rsidR="000907EC" w:rsidRDefault="00114874">
      <w:pPr>
        <w:numPr>
          <w:ilvl w:val="1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负载平衡的几种方法</w:t>
      </w:r>
    </w:p>
    <w:p w:rsidR="000907EC" w:rsidRDefault="00114874">
      <w:pPr>
        <w:numPr>
          <w:ilvl w:val="0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分布式交换机</w:t>
      </w:r>
    </w:p>
    <w:p w:rsidR="000907EC" w:rsidRDefault="00114874">
      <w:pPr>
        <w:numPr>
          <w:ilvl w:val="1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分布式交换机的概念与作用</w:t>
      </w:r>
    </w:p>
    <w:p w:rsidR="000907EC" w:rsidRDefault="00114874">
      <w:pPr>
        <w:numPr>
          <w:ilvl w:val="1"/>
          <w:numId w:val="1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分布式交换机的配置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标准交换机与分布式交换机的区别、标准交换机的策略配置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1" w:name="_Toc458938575"/>
      <w:r>
        <w:rPr>
          <w:rFonts w:eastAsia="黑体" w:hint="eastAsia"/>
          <w:b/>
          <w:bCs/>
          <w:sz w:val="28"/>
        </w:rPr>
        <w:t>第十章</w:t>
      </w:r>
      <w:r>
        <w:rPr>
          <w:rFonts w:eastAsia="黑体" w:hint="eastAsia"/>
          <w:b/>
          <w:bCs/>
          <w:sz w:val="28"/>
        </w:rPr>
        <w:t xml:space="preserve"> </w:t>
      </w:r>
      <w:proofErr w:type="spellStart"/>
      <w:r>
        <w:rPr>
          <w:rFonts w:eastAsia="黑体" w:hint="eastAsia"/>
          <w:b/>
          <w:bCs/>
          <w:sz w:val="28"/>
        </w:rPr>
        <w:t>vCenter</w:t>
      </w:r>
      <w:proofErr w:type="spellEnd"/>
      <w:r>
        <w:rPr>
          <w:rFonts w:eastAsia="黑体" w:hint="eastAsia"/>
          <w:b/>
          <w:bCs/>
          <w:sz w:val="28"/>
        </w:rPr>
        <w:t>存储管理</w:t>
      </w:r>
      <w:bookmarkEnd w:id="11"/>
    </w:p>
    <w:p w:rsidR="000907EC" w:rsidRDefault="00114874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【本章教学目的和要求】：</w:t>
      </w:r>
      <w:r>
        <w:rPr>
          <w:rFonts w:ascii="宋体" w:hAnsi="宋体" w:hint="eastAsia"/>
          <w:szCs w:val="21"/>
        </w:rPr>
        <w:t>目的是掌握</w:t>
      </w:r>
      <w:proofErr w:type="spellStart"/>
      <w:r>
        <w:rPr>
          <w:rFonts w:ascii="宋体" w:hAnsi="宋体" w:hint="eastAsia"/>
          <w:szCs w:val="21"/>
        </w:rPr>
        <w:t>iSCSI</w:t>
      </w:r>
      <w:proofErr w:type="spellEnd"/>
      <w:r>
        <w:rPr>
          <w:rFonts w:ascii="宋体" w:hAnsi="宋体" w:hint="eastAsia"/>
          <w:szCs w:val="21"/>
        </w:rPr>
        <w:t>、存储的搭建及</w:t>
      </w:r>
      <w:proofErr w:type="spellStart"/>
      <w:r>
        <w:rPr>
          <w:rFonts w:ascii="宋体" w:hAnsi="宋体" w:hint="eastAsia"/>
          <w:szCs w:val="21"/>
        </w:rPr>
        <w:t>v</w:t>
      </w:r>
      <w:r>
        <w:rPr>
          <w:rFonts w:ascii="宋体" w:hAnsi="宋体"/>
          <w:szCs w:val="21"/>
        </w:rPr>
        <w:t>Center</w:t>
      </w:r>
      <w:proofErr w:type="spellEnd"/>
      <w:r>
        <w:rPr>
          <w:rFonts w:ascii="宋体" w:hAnsi="宋体"/>
          <w:szCs w:val="21"/>
        </w:rPr>
        <w:t>存储的管理</w:t>
      </w:r>
      <w:r>
        <w:rPr>
          <w:rFonts w:ascii="宋体" w:hAnsi="宋体" w:hint="eastAsia"/>
          <w:szCs w:val="21"/>
        </w:rPr>
        <w:t>；要求是能够搭建</w:t>
      </w:r>
      <w:proofErr w:type="spellStart"/>
      <w:r>
        <w:rPr>
          <w:rFonts w:ascii="宋体" w:hAnsi="宋体" w:hint="eastAsia"/>
          <w:szCs w:val="21"/>
        </w:rPr>
        <w:t>iSCSI</w:t>
      </w:r>
      <w:proofErr w:type="spellEnd"/>
      <w:r>
        <w:rPr>
          <w:rFonts w:ascii="宋体" w:hAnsi="宋体" w:hint="eastAsia"/>
          <w:szCs w:val="21"/>
        </w:rPr>
        <w:t>、NFS存储服务器，并且能够将存储添加到</w:t>
      </w:r>
      <w:proofErr w:type="spellStart"/>
      <w:r>
        <w:rPr>
          <w:rFonts w:ascii="宋体" w:hAnsi="宋体" w:hint="eastAsia"/>
          <w:szCs w:val="21"/>
        </w:rPr>
        <w:t>v</w:t>
      </w:r>
      <w:r>
        <w:rPr>
          <w:rFonts w:ascii="宋体" w:hAnsi="宋体"/>
          <w:szCs w:val="21"/>
        </w:rPr>
        <w:t>Center</w:t>
      </w:r>
      <w:proofErr w:type="spellEnd"/>
      <w:r>
        <w:rPr>
          <w:rFonts w:ascii="宋体" w:hAnsi="宋体"/>
          <w:szCs w:val="21"/>
        </w:rPr>
        <w:t>中进行管理</w:t>
      </w:r>
      <w:r>
        <w:rPr>
          <w:rFonts w:ascii="宋体" w:hAnsi="宋体" w:hint="eastAsia"/>
          <w:szCs w:val="21"/>
        </w:rPr>
        <w:t>。</w:t>
      </w:r>
    </w:p>
    <w:p w:rsidR="000907EC" w:rsidRDefault="00114874">
      <w:pPr>
        <w:numPr>
          <w:ilvl w:val="0"/>
          <w:numId w:val="15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【教学内容】</w:t>
      </w:r>
    </w:p>
    <w:p w:rsidR="000907EC" w:rsidRDefault="00114874">
      <w:pPr>
        <w:numPr>
          <w:ilvl w:val="0"/>
          <w:numId w:val="16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  <w:bCs/>
        </w:rPr>
        <w:t>本地存储的使用</w:t>
      </w:r>
    </w:p>
    <w:p w:rsidR="000907EC" w:rsidRDefault="00114874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VMFS 数据存储</w:t>
      </w:r>
    </w:p>
    <w:p w:rsidR="000907EC" w:rsidRDefault="00114874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本地存储的使用</w:t>
      </w:r>
    </w:p>
    <w:p w:rsidR="000907EC" w:rsidRDefault="00114874">
      <w:pPr>
        <w:numPr>
          <w:ilvl w:val="0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ISCSI网络存储的使用</w:t>
      </w:r>
    </w:p>
    <w:p w:rsidR="000907EC" w:rsidRDefault="00114874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网络存储的概念</w:t>
      </w:r>
    </w:p>
    <w:p w:rsidR="000907EC" w:rsidRDefault="00114874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配置 </w:t>
      </w:r>
      <w:proofErr w:type="spellStart"/>
      <w:r>
        <w:rPr>
          <w:rFonts w:ascii="宋体" w:hAnsi="宋体" w:hint="eastAsia"/>
          <w:b/>
          <w:szCs w:val="21"/>
        </w:rPr>
        <w:t>iSCSI</w:t>
      </w:r>
      <w:proofErr w:type="spellEnd"/>
      <w:r>
        <w:rPr>
          <w:rFonts w:ascii="宋体" w:hAnsi="宋体" w:hint="eastAsia"/>
          <w:b/>
          <w:szCs w:val="21"/>
        </w:rPr>
        <w:t xml:space="preserve"> 存储服务器</w:t>
      </w:r>
    </w:p>
    <w:p w:rsidR="000907EC" w:rsidRDefault="00114874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在</w:t>
      </w:r>
      <w:proofErr w:type="spellStart"/>
      <w:r>
        <w:rPr>
          <w:rFonts w:ascii="宋体" w:hAnsi="宋体" w:hint="eastAsia"/>
          <w:b/>
          <w:szCs w:val="21"/>
        </w:rPr>
        <w:t>ESXi</w:t>
      </w:r>
      <w:proofErr w:type="spellEnd"/>
      <w:r>
        <w:rPr>
          <w:rFonts w:ascii="宋体" w:hAnsi="宋体" w:hint="eastAsia"/>
          <w:b/>
          <w:szCs w:val="21"/>
        </w:rPr>
        <w:t>主机连接</w:t>
      </w:r>
      <w:proofErr w:type="spellStart"/>
      <w:r>
        <w:rPr>
          <w:rFonts w:ascii="宋体" w:hAnsi="宋体" w:hint="eastAsia"/>
          <w:b/>
          <w:szCs w:val="21"/>
        </w:rPr>
        <w:t>iSCSI</w:t>
      </w:r>
      <w:proofErr w:type="spellEnd"/>
      <w:r>
        <w:rPr>
          <w:rFonts w:ascii="宋体" w:hAnsi="宋体" w:hint="eastAsia"/>
          <w:b/>
          <w:szCs w:val="21"/>
        </w:rPr>
        <w:t xml:space="preserve"> 存储</w:t>
      </w:r>
    </w:p>
    <w:p w:rsidR="000907EC" w:rsidRDefault="00114874">
      <w:pPr>
        <w:numPr>
          <w:ilvl w:val="0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NFS存储管理</w:t>
      </w:r>
    </w:p>
    <w:p w:rsidR="000907EC" w:rsidRDefault="00114874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配置 NFS 存储服务器</w:t>
      </w:r>
    </w:p>
    <w:p w:rsidR="000907EC" w:rsidRDefault="00114874">
      <w:pPr>
        <w:numPr>
          <w:ilvl w:val="1"/>
          <w:numId w:val="1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在</w:t>
      </w:r>
      <w:proofErr w:type="spellStart"/>
      <w:r>
        <w:rPr>
          <w:rFonts w:ascii="宋体" w:hAnsi="宋体" w:hint="eastAsia"/>
          <w:b/>
          <w:szCs w:val="21"/>
        </w:rPr>
        <w:t>ESXi</w:t>
      </w:r>
      <w:proofErr w:type="spellEnd"/>
      <w:r>
        <w:rPr>
          <w:rFonts w:ascii="宋体" w:hAnsi="宋体" w:hint="eastAsia"/>
          <w:b/>
          <w:szCs w:val="21"/>
        </w:rPr>
        <w:t>主机连接NFS 存储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ab/>
      </w:r>
      <w:proofErr w:type="spellStart"/>
      <w:r>
        <w:rPr>
          <w:rFonts w:ascii="宋体" w:hAnsi="宋体"/>
          <w:b/>
          <w:szCs w:val="21"/>
        </w:rPr>
        <w:t>iSCSI</w:t>
      </w:r>
      <w:proofErr w:type="spellEnd"/>
      <w:r>
        <w:rPr>
          <w:rFonts w:ascii="宋体" w:hAnsi="宋体"/>
          <w:b/>
          <w:szCs w:val="21"/>
        </w:rPr>
        <w:t>、</w:t>
      </w:r>
      <w:r>
        <w:rPr>
          <w:rFonts w:ascii="宋体" w:hAnsi="宋体" w:hint="eastAsia"/>
          <w:b/>
          <w:szCs w:val="21"/>
        </w:rPr>
        <w:t>NFS协议的概念，</w:t>
      </w:r>
      <w:proofErr w:type="spellStart"/>
      <w:r>
        <w:rPr>
          <w:rFonts w:ascii="宋体" w:hAnsi="宋体" w:hint="eastAsia"/>
          <w:b/>
          <w:szCs w:val="21"/>
        </w:rPr>
        <w:t>i</w:t>
      </w:r>
      <w:r>
        <w:rPr>
          <w:rFonts w:ascii="宋体" w:hAnsi="宋体"/>
          <w:b/>
          <w:szCs w:val="21"/>
        </w:rPr>
        <w:t>SCSI</w:t>
      </w:r>
      <w:proofErr w:type="spellEnd"/>
      <w:r>
        <w:rPr>
          <w:rFonts w:ascii="宋体" w:hAnsi="宋体"/>
          <w:b/>
          <w:szCs w:val="21"/>
        </w:rPr>
        <w:t>服务器的搭建。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2" w:name="_Toc458938577"/>
      <w:r>
        <w:rPr>
          <w:rFonts w:eastAsia="黑体" w:hint="eastAsia"/>
          <w:b/>
          <w:bCs/>
          <w:sz w:val="28"/>
        </w:rPr>
        <w:t>第十一章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虚拟内存、</w:t>
      </w:r>
      <w:r>
        <w:rPr>
          <w:rFonts w:eastAsia="黑体" w:hint="eastAsia"/>
          <w:b/>
          <w:bCs/>
          <w:sz w:val="28"/>
        </w:rPr>
        <w:t>CPU</w:t>
      </w:r>
      <w:r>
        <w:rPr>
          <w:rFonts w:eastAsia="黑体" w:hint="eastAsia"/>
          <w:b/>
          <w:bCs/>
          <w:sz w:val="28"/>
        </w:rPr>
        <w:t>分配</w:t>
      </w:r>
      <w:bookmarkEnd w:id="12"/>
    </w:p>
    <w:p w:rsidR="000907EC" w:rsidRDefault="00114874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【本章教学目的和要求】：</w:t>
      </w:r>
      <w:r>
        <w:rPr>
          <w:rFonts w:ascii="宋体" w:hAnsi="宋体" w:hint="eastAsia"/>
          <w:szCs w:val="21"/>
        </w:rPr>
        <w:t>目的是了解内存虚拟化、CPU虚拟化的知识对以后的虚拟机资源的高级配置打下基础；要求是能够理解内存虚拟化技术及CPU虚拟化技术，并且能够根据需要调整虚拟</w:t>
      </w:r>
      <w:proofErr w:type="gramStart"/>
      <w:r>
        <w:rPr>
          <w:rFonts w:ascii="宋体" w:hAnsi="宋体" w:hint="eastAsia"/>
          <w:szCs w:val="21"/>
        </w:rPr>
        <w:t>化资源</w:t>
      </w:r>
      <w:proofErr w:type="gramEnd"/>
      <w:r>
        <w:rPr>
          <w:rFonts w:ascii="宋体" w:hAnsi="宋体" w:hint="eastAsia"/>
          <w:szCs w:val="21"/>
        </w:rPr>
        <w:t>优先级。</w:t>
      </w:r>
    </w:p>
    <w:p w:rsidR="000907EC" w:rsidRDefault="00114874">
      <w:pPr>
        <w:numPr>
          <w:ilvl w:val="0"/>
          <w:numId w:val="17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【教学内容】</w:t>
      </w:r>
    </w:p>
    <w:p w:rsidR="000907EC" w:rsidRDefault="00114874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虚拟内存资源分配</w:t>
      </w:r>
    </w:p>
    <w:p w:rsidR="000907EC" w:rsidRDefault="00114874">
      <w:pPr>
        <w:numPr>
          <w:ilvl w:val="1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内存虚拟化基本知识</w:t>
      </w:r>
    </w:p>
    <w:p w:rsidR="000907EC" w:rsidRDefault="00114874">
      <w:pPr>
        <w:numPr>
          <w:ilvl w:val="1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内存虚拟化技术</w:t>
      </w:r>
    </w:p>
    <w:p w:rsidR="000907EC" w:rsidRDefault="00114874">
      <w:pPr>
        <w:numPr>
          <w:ilvl w:val="1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份额、限制和预留的概念</w:t>
      </w:r>
    </w:p>
    <w:p w:rsidR="000907EC" w:rsidRDefault="00114874">
      <w:pPr>
        <w:numPr>
          <w:ilvl w:val="0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虚拟CPU资源分配</w:t>
      </w:r>
    </w:p>
    <w:p w:rsidR="000907EC" w:rsidRDefault="00114874">
      <w:pPr>
        <w:numPr>
          <w:ilvl w:val="1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CPU虚拟化技术</w:t>
      </w:r>
    </w:p>
    <w:p w:rsidR="000907EC" w:rsidRDefault="00114874">
      <w:pPr>
        <w:numPr>
          <w:ilvl w:val="1"/>
          <w:numId w:val="1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虚拟资源分配的配置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内存相关技术细节的理解，</w:t>
      </w:r>
      <w:r>
        <w:rPr>
          <w:rFonts w:ascii="宋体" w:hAnsi="宋体" w:hint="eastAsia"/>
          <w:b/>
          <w:szCs w:val="21"/>
        </w:rPr>
        <w:t>预留、限制、份额的概念。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3" w:name="_Toc458938579"/>
      <w:r>
        <w:rPr>
          <w:rFonts w:eastAsia="黑体" w:hint="eastAsia"/>
          <w:b/>
          <w:bCs/>
          <w:sz w:val="28"/>
        </w:rPr>
        <w:t>第十二章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高可用性</w:t>
      </w:r>
      <w:r>
        <w:rPr>
          <w:rFonts w:eastAsia="黑体" w:hint="eastAsia"/>
          <w:b/>
          <w:bCs/>
          <w:sz w:val="28"/>
        </w:rPr>
        <w:t>(High Availability)</w:t>
      </w:r>
      <w:r>
        <w:rPr>
          <w:rFonts w:eastAsia="黑体" w:hint="eastAsia"/>
          <w:b/>
          <w:bCs/>
          <w:sz w:val="28"/>
        </w:rPr>
        <w:t>及</w:t>
      </w:r>
      <w:r>
        <w:rPr>
          <w:rFonts w:eastAsia="黑体" w:hint="eastAsia"/>
          <w:b/>
          <w:bCs/>
          <w:sz w:val="28"/>
        </w:rPr>
        <w:t>DRS</w:t>
      </w:r>
      <w:r>
        <w:rPr>
          <w:rFonts w:eastAsia="黑体" w:hint="eastAsia"/>
          <w:b/>
          <w:bCs/>
          <w:sz w:val="28"/>
        </w:rPr>
        <w:t>动态分配管理</w:t>
      </w:r>
      <w:bookmarkEnd w:id="13"/>
    </w:p>
    <w:p w:rsidR="000907EC" w:rsidRDefault="00114874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【本章教学目的和要求】：</w:t>
      </w:r>
      <w:r>
        <w:rPr>
          <w:rFonts w:ascii="宋体" w:hAnsi="宋体" w:hint="eastAsia"/>
          <w:szCs w:val="21"/>
        </w:rPr>
        <w:t>目的是理解HA、DRS的概念及配置；要求是能够</w:t>
      </w:r>
      <w:r>
        <w:rPr>
          <w:rFonts w:ascii="宋体" w:hAnsi="宋体"/>
          <w:szCs w:val="21"/>
        </w:rPr>
        <w:t>理解</w:t>
      </w:r>
      <w:r>
        <w:rPr>
          <w:rFonts w:ascii="宋体" w:hAnsi="宋体" w:hint="eastAsia"/>
          <w:szCs w:val="21"/>
        </w:rPr>
        <w:t>HA、DRS的概念及他们的联系，并能够对群集配置HA、DRS。</w:t>
      </w:r>
    </w:p>
    <w:p w:rsidR="000907EC" w:rsidRDefault="00114874">
      <w:pPr>
        <w:numPr>
          <w:ilvl w:val="0"/>
          <w:numId w:val="19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bookmarkStart w:id="14" w:name="_Toc458938580"/>
      <w:r>
        <w:rPr>
          <w:rFonts w:ascii="宋体" w:eastAsia="黑体" w:hAnsi="宋体" w:hint="eastAsia"/>
          <w:b/>
          <w:bCs/>
          <w:color w:val="000000"/>
          <w:szCs w:val="21"/>
        </w:rPr>
        <w:t>【教学内容】</w:t>
      </w:r>
    </w:p>
    <w:bookmarkEnd w:id="14"/>
    <w:p w:rsidR="000907EC" w:rsidRDefault="00114874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lastRenderedPageBreak/>
        <w:t>高可用（</w:t>
      </w:r>
      <w:r>
        <w:rPr>
          <w:rFonts w:ascii="宋体" w:hAnsi="宋体" w:hint="eastAsia"/>
          <w:b/>
          <w:szCs w:val="21"/>
        </w:rPr>
        <w:t>HA）</w:t>
      </w:r>
    </w:p>
    <w:p w:rsidR="000907EC" w:rsidRDefault="00114874">
      <w:pPr>
        <w:numPr>
          <w:ilvl w:val="1"/>
          <w:numId w:val="2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vSphere</w:t>
      </w:r>
      <w:proofErr w:type="spellEnd"/>
      <w:r>
        <w:rPr>
          <w:rFonts w:ascii="宋体" w:hAnsi="宋体" w:hint="eastAsia"/>
          <w:b/>
          <w:szCs w:val="21"/>
        </w:rPr>
        <w:t xml:space="preserve"> High Availability 简介</w:t>
      </w:r>
    </w:p>
    <w:p w:rsidR="000907EC" w:rsidRDefault="00114874">
      <w:pPr>
        <w:numPr>
          <w:ilvl w:val="1"/>
          <w:numId w:val="2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配置 </w:t>
      </w:r>
      <w:proofErr w:type="spellStart"/>
      <w:r>
        <w:rPr>
          <w:rFonts w:ascii="宋体" w:hAnsi="宋体" w:hint="eastAsia"/>
          <w:b/>
          <w:szCs w:val="21"/>
        </w:rPr>
        <w:t>vSphere</w:t>
      </w:r>
      <w:proofErr w:type="spellEnd"/>
      <w:r>
        <w:rPr>
          <w:rFonts w:ascii="宋体" w:hAnsi="宋体" w:hint="eastAsia"/>
          <w:b/>
          <w:szCs w:val="21"/>
        </w:rPr>
        <w:t xml:space="preserve"> High Availability</w:t>
      </w:r>
    </w:p>
    <w:p w:rsidR="000907EC" w:rsidRDefault="00114874">
      <w:pPr>
        <w:numPr>
          <w:ilvl w:val="1"/>
          <w:numId w:val="2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 w:hint="eastAsia"/>
          <w:b/>
          <w:szCs w:val="21"/>
        </w:rPr>
        <w:t>vSphere</w:t>
      </w:r>
      <w:proofErr w:type="spellEnd"/>
      <w:r>
        <w:rPr>
          <w:rFonts w:ascii="宋体" w:hAnsi="宋体" w:hint="eastAsia"/>
          <w:b/>
          <w:szCs w:val="21"/>
        </w:rPr>
        <w:t xml:space="preserve"> High Availability 体系结构</w:t>
      </w:r>
    </w:p>
    <w:p w:rsidR="000907EC" w:rsidRDefault="00114874">
      <w:pPr>
        <w:numPr>
          <w:ilvl w:val="0"/>
          <w:numId w:val="20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  <w:bCs/>
        </w:rPr>
        <w:t>动态资源调度（</w:t>
      </w:r>
      <w:r>
        <w:rPr>
          <w:rFonts w:ascii="宋体" w:hAnsi="宋体"/>
          <w:b/>
          <w:bCs/>
        </w:rPr>
        <w:t>DRS</w:t>
      </w:r>
      <w:r>
        <w:rPr>
          <w:rFonts w:ascii="宋体" w:hAnsi="宋体" w:hint="eastAsia"/>
          <w:b/>
          <w:bCs/>
        </w:rPr>
        <w:t>）</w:t>
      </w:r>
    </w:p>
    <w:p w:rsidR="000907EC" w:rsidRDefault="00114874">
      <w:pPr>
        <w:numPr>
          <w:ilvl w:val="1"/>
          <w:numId w:val="20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  <w:bCs/>
        </w:rPr>
        <w:t>DRS简介</w:t>
      </w:r>
    </w:p>
    <w:p w:rsidR="000907EC" w:rsidRDefault="00114874">
      <w:pPr>
        <w:numPr>
          <w:ilvl w:val="1"/>
          <w:numId w:val="20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/>
          <w:b/>
          <w:bCs/>
        </w:rPr>
        <w:t>配置</w:t>
      </w:r>
      <w:r>
        <w:rPr>
          <w:rFonts w:ascii="宋体" w:hAnsi="宋体" w:hint="eastAsia"/>
          <w:b/>
          <w:bCs/>
        </w:rPr>
        <w:t>DRS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HA、DRS配置策略的选择，HA技术细节的理解。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5" w:name="_Toc458938582"/>
      <w:r>
        <w:rPr>
          <w:rFonts w:eastAsia="黑体" w:hint="eastAsia"/>
          <w:b/>
          <w:bCs/>
          <w:sz w:val="28"/>
        </w:rPr>
        <w:t>第十三章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使用</w:t>
      </w:r>
      <w:proofErr w:type="spellStart"/>
      <w:r>
        <w:rPr>
          <w:rFonts w:eastAsia="黑体" w:hint="eastAsia"/>
          <w:b/>
          <w:bCs/>
          <w:sz w:val="28"/>
        </w:rPr>
        <w:t>vCenter</w:t>
      </w:r>
      <w:proofErr w:type="spellEnd"/>
      <w:r>
        <w:rPr>
          <w:rFonts w:eastAsia="黑体" w:hint="eastAsia"/>
          <w:b/>
          <w:bCs/>
          <w:sz w:val="28"/>
        </w:rPr>
        <w:t xml:space="preserve"> Converter</w:t>
      </w:r>
      <w:r>
        <w:rPr>
          <w:rFonts w:eastAsia="黑体" w:hint="eastAsia"/>
          <w:b/>
          <w:bCs/>
          <w:sz w:val="28"/>
        </w:rPr>
        <w:t>转换计算机</w:t>
      </w:r>
      <w:r>
        <w:rPr>
          <w:rFonts w:eastAsia="黑体" w:hint="eastAsia"/>
          <w:b/>
          <w:bCs/>
          <w:sz w:val="28"/>
        </w:rPr>
        <w:t xml:space="preserve"> </w:t>
      </w:r>
      <w:bookmarkEnd w:id="15"/>
    </w:p>
    <w:p w:rsidR="000907EC" w:rsidRDefault="00114874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【本章教学目的和要求】：</w:t>
      </w:r>
      <w:r>
        <w:rPr>
          <w:rFonts w:ascii="宋体" w:hAnsi="宋体"/>
          <w:szCs w:val="21"/>
        </w:rPr>
        <w:t>目的是了解</w:t>
      </w:r>
      <w:proofErr w:type="spellStart"/>
      <w:r>
        <w:rPr>
          <w:rFonts w:ascii="宋体" w:hAnsi="宋体"/>
          <w:szCs w:val="21"/>
        </w:rPr>
        <w:t>vCenter</w:t>
      </w:r>
      <w:proofErr w:type="spellEnd"/>
      <w:r>
        <w:rPr>
          <w:rFonts w:ascii="宋体" w:hAnsi="宋体"/>
          <w:szCs w:val="21"/>
        </w:rPr>
        <w:t xml:space="preserve"> Converter的概念，并可以根据需要转换虚拟机；要求是能够独立转换Workstation、物理计算机、远程计算机。</w:t>
      </w:r>
    </w:p>
    <w:p w:rsidR="000907EC" w:rsidRDefault="00114874">
      <w:pPr>
        <w:numPr>
          <w:ilvl w:val="0"/>
          <w:numId w:val="21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【教学内容】</w:t>
      </w:r>
    </w:p>
    <w:p w:rsidR="000907EC" w:rsidRDefault="00114874">
      <w:pPr>
        <w:numPr>
          <w:ilvl w:val="0"/>
          <w:numId w:val="22"/>
        </w:numPr>
        <w:snapToGrid w:val="0"/>
        <w:spacing w:line="360" w:lineRule="auto"/>
        <w:jc w:val="left"/>
        <w:rPr>
          <w:rFonts w:ascii="宋体" w:hAnsi="宋体"/>
          <w:b/>
        </w:rPr>
      </w:pPr>
      <w:r>
        <w:rPr>
          <w:rFonts w:ascii="宋体" w:hAnsi="宋体" w:hint="eastAsia"/>
          <w:b/>
          <w:bCs/>
        </w:rPr>
        <w:t>使用</w:t>
      </w:r>
      <w:proofErr w:type="spellStart"/>
      <w:r>
        <w:rPr>
          <w:rFonts w:ascii="宋体" w:hAnsi="宋体"/>
          <w:b/>
          <w:bCs/>
        </w:rPr>
        <w:t>vCenter</w:t>
      </w:r>
      <w:proofErr w:type="spellEnd"/>
      <w:r>
        <w:rPr>
          <w:rFonts w:ascii="宋体" w:hAnsi="宋体"/>
          <w:b/>
          <w:bCs/>
        </w:rPr>
        <w:t xml:space="preserve"> Converter</w:t>
      </w:r>
      <w:r>
        <w:rPr>
          <w:rFonts w:ascii="宋体" w:hAnsi="宋体" w:hint="eastAsia"/>
          <w:b/>
          <w:bCs/>
        </w:rPr>
        <w:t>转换计算机</w:t>
      </w:r>
    </w:p>
    <w:p w:rsidR="000907EC" w:rsidRDefault="00114874">
      <w:pPr>
        <w:numPr>
          <w:ilvl w:val="1"/>
          <w:numId w:val="2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把</w:t>
      </w:r>
      <w:r>
        <w:rPr>
          <w:rFonts w:ascii="宋体" w:hAnsi="宋体"/>
          <w:b/>
          <w:szCs w:val="21"/>
        </w:rPr>
        <w:t>VMware Workstation</w:t>
      </w:r>
      <w:r>
        <w:rPr>
          <w:rFonts w:ascii="宋体" w:hAnsi="宋体" w:hint="eastAsia"/>
          <w:b/>
          <w:szCs w:val="21"/>
        </w:rPr>
        <w:t>虚拟机导入到</w:t>
      </w:r>
      <w:proofErr w:type="spellStart"/>
      <w:r>
        <w:rPr>
          <w:rFonts w:ascii="宋体" w:hAnsi="宋体"/>
          <w:b/>
          <w:szCs w:val="21"/>
        </w:rPr>
        <w:t>ESXi</w:t>
      </w:r>
      <w:proofErr w:type="spellEnd"/>
      <w:r>
        <w:rPr>
          <w:rFonts w:ascii="宋体" w:hAnsi="宋体" w:hint="eastAsia"/>
          <w:b/>
          <w:szCs w:val="21"/>
        </w:rPr>
        <w:t>主机</w:t>
      </w:r>
    </w:p>
    <w:p w:rsidR="000907EC" w:rsidRDefault="00114874">
      <w:pPr>
        <w:numPr>
          <w:ilvl w:val="1"/>
          <w:numId w:val="22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使用</w:t>
      </w:r>
      <w:r>
        <w:rPr>
          <w:rFonts w:ascii="宋体" w:hAnsi="宋体"/>
          <w:b/>
          <w:szCs w:val="21"/>
        </w:rPr>
        <w:t>Converter</w:t>
      </w:r>
      <w:r>
        <w:rPr>
          <w:rFonts w:ascii="宋体" w:hAnsi="宋体" w:hint="eastAsia"/>
          <w:b/>
          <w:szCs w:val="21"/>
        </w:rPr>
        <w:t>把物理计算机导入到</w:t>
      </w:r>
      <w:proofErr w:type="spellStart"/>
      <w:r>
        <w:rPr>
          <w:rFonts w:ascii="宋体" w:hAnsi="宋体"/>
          <w:b/>
          <w:szCs w:val="21"/>
        </w:rPr>
        <w:t>ESXi</w:t>
      </w:r>
      <w:proofErr w:type="spellEnd"/>
      <w:r>
        <w:rPr>
          <w:rFonts w:ascii="宋体" w:hAnsi="宋体" w:hint="eastAsia"/>
          <w:b/>
          <w:szCs w:val="21"/>
        </w:rPr>
        <w:t>主机</w:t>
      </w:r>
    </w:p>
    <w:p w:rsidR="000907EC" w:rsidRDefault="00114874">
      <w:pPr>
        <w:numPr>
          <w:ilvl w:val="0"/>
          <w:numId w:val="22"/>
        </w:numPr>
        <w:snapToGrid w:val="0"/>
        <w:spacing w:line="360" w:lineRule="auto"/>
        <w:jc w:val="left"/>
        <w:outlineLvl w:val="2"/>
        <w:rPr>
          <w:rFonts w:ascii="宋体" w:hAnsi="宋体"/>
          <w:b/>
        </w:rPr>
      </w:pPr>
      <w:r>
        <w:rPr>
          <w:rFonts w:ascii="宋体" w:hAnsi="宋体" w:hint="eastAsia"/>
          <w:b/>
          <w:bCs/>
        </w:rPr>
        <w:t>使用</w:t>
      </w:r>
      <w:proofErr w:type="spellStart"/>
      <w:r>
        <w:rPr>
          <w:rFonts w:ascii="宋体" w:hAnsi="宋体"/>
          <w:b/>
          <w:bCs/>
        </w:rPr>
        <w:t>vCenter</w:t>
      </w:r>
      <w:proofErr w:type="spellEnd"/>
      <w:r>
        <w:rPr>
          <w:rFonts w:ascii="宋体" w:hAnsi="宋体"/>
          <w:b/>
          <w:bCs/>
        </w:rPr>
        <w:t xml:space="preserve"> Converter</w:t>
      </w:r>
      <w:r>
        <w:rPr>
          <w:rFonts w:ascii="宋体" w:hAnsi="宋体" w:hint="eastAsia"/>
          <w:b/>
          <w:bCs/>
        </w:rPr>
        <w:t>转换远程计算机</w:t>
      </w:r>
    </w:p>
    <w:p w:rsidR="000907EC" w:rsidRDefault="00114874">
      <w:pPr>
        <w:numPr>
          <w:ilvl w:val="1"/>
          <w:numId w:val="22"/>
        </w:numPr>
        <w:snapToGrid w:val="0"/>
        <w:spacing w:line="360" w:lineRule="auto"/>
        <w:jc w:val="left"/>
        <w:outlineLvl w:val="2"/>
        <w:rPr>
          <w:rFonts w:ascii="宋体" w:hAnsi="宋体"/>
          <w:b/>
        </w:rPr>
      </w:pPr>
      <w:r>
        <w:rPr>
          <w:rFonts w:ascii="宋体" w:hAnsi="宋体" w:hint="eastAsia"/>
          <w:b/>
        </w:rPr>
        <w:t>转换远程Windows计算机</w:t>
      </w:r>
    </w:p>
    <w:p w:rsidR="000907EC" w:rsidRDefault="00114874">
      <w:pPr>
        <w:numPr>
          <w:ilvl w:val="1"/>
          <w:numId w:val="22"/>
        </w:numPr>
        <w:snapToGrid w:val="0"/>
        <w:spacing w:line="360" w:lineRule="auto"/>
        <w:jc w:val="left"/>
        <w:outlineLvl w:val="2"/>
        <w:rPr>
          <w:rFonts w:ascii="宋体" w:hAnsi="宋体"/>
          <w:b/>
        </w:rPr>
      </w:pPr>
      <w:r>
        <w:rPr>
          <w:rFonts w:ascii="宋体" w:hAnsi="宋体" w:hint="eastAsia"/>
          <w:b/>
        </w:rPr>
        <w:t>转换远程Linux计算机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Converter转换计算机需要的一些要求，转换</w:t>
      </w:r>
      <w:proofErr w:type="spellStart"/>
      <w:r>
        <w:rPr>
          <w:rFonts w:ascii="宋体" w:hAnsi="宋体"/>
          <w:b/>
          <w:szCs w:val="21"/>
        </w:rPr>
        <w:t>linux</w:t>
      </w:r>
      <w:proofErr w:type="spellEnd"/>
      <w:r>
        <w:rPr>
          <w:rFonts w:ascii="宋体" w:hAnsi="宋体"/>
          <w:b/>
          <w:szCs w:val="21"/>
        </w:rPr>
        <w:t>计算机需要的一些前期配置。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6" w:name="_Toc458938586"/>
      <w:r>
        <w:rPr>
          <w:rFonts w:eastAsia="黑体" w:hint="eastAsia"/>
          <w:b/>
          <w:bCs/>
          <w:sz w:val="28"/>
        </w:rPr>
        <w:t>第十四章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虚拟机迁移</w:t>
      </w:r>
      <w:r>
        <w:rPr>
          <w:rFonts w:eastAsia="黑体"/>
          <w:b/>
          <w:bCs/>
          <w:sz w:val="28"/>
        </w:rPr>
        <w:t xml:space="preserve"> </w:t>
      </w:r>
      <w:bookmarkEnd w:id="16"/>
    </w:p>
    <w:p w:rsidR="000907EC" w:rsidRDefault="00114874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【本章教学目的和要求】：</w:t>
      </w:r>
      <w:r>
        <w:rPr>
          <w:rFonts w:ascii="宋体" w:hAnsi="宋体" w:hint="eastAsia"/>
          <w:szCs w:val="21"/>
        </w:rPr>
        <w:t>目的是理解</w:t>
      </w:r>
      <w:proofErr w:type="spellStart"/>
      <w:r>
        <w:rPr>
          <w:rFonts w:ascii="宋体" w:hAnsi="宋体"/>
          <w:szCs w:val="21"/>
        </w:rPr>
        <w:t>vM</w:t>
      </w:r>
      <w:r>
        <w:rPr>
          <w:rFonts w:ascii="宋体" w:hAnsi="宋体" w:hint="eastAsia"/>
          <w:szCs w:val="21"/>
        </w:rPr>
        <w:t>otin</w:t>
      </w:r>
      <w:proofErr w:type="spellEnd"/>
      <w:r>
        <w:rPr>
          <w:rFonts w:ascii="宋体" w:hAnsi="宋体" w:hint="eastAsia"/>
          <w:szCs w:val="21"/>
        </w:rPr>
        <w:t>的</w:t>
      </w:r>
      <w:r>
        <w:rPr>
          <w:rFonts w:ascii="宋体" w:hAnsi="宋体"/>
          <w:szCs w:val="21"/>
        </w:rPr>
        <w:t>概念，并了解迁移细节；要求是能够清楚</w:t>
      </w:r>
      <w:proofErr w:type="spellStart"/>
      <w:r>
        <w:rPr>
          <w:rFonts w:ascii="宋体" w:hAnsi="宋体"/>
          <w:szCs w:val="21"/>
        </w:rPr>
        <w:t>vMotion</w:t>
      </w:r>
      <w:proofErr w:type="spellEnd"/>
      <w:r>
        <w:rPr>
          <w:rFonts w:ascii="宋体" w:hAnsi="宋体"/>
          <w:szCs w:val="21"/>
        </w:rPr>
        <w:t>的原理及要求，并能够独立完成虚拟机的迁移。</w:t>
      </w:r>
    </w:p>
    <w:p w:rsidR="000907EC" w:rsidRDefault="00114874">
      <w:pPr>
        <w:numPr>
          <w:ilvl w:val="0"/>
          <w:numId w:val="23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【教学内容】</w:t>
      </w:r>
    </w:p>
    <w:p w:rsidR="000907EC" w:rsidRDefault="00114874">
      <w:pPr>
        <w:numPr>
          <w:ilvl w:val="0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虚拟机迁移简介</w:t>
      </w:r>
    </w:p>
    <w:p w:rsidR="000907EC" w:rsidRDefault="00114874">
      <w:pPr>
        <w:numPr>
          <w:ilvl w:val="1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虚拟机迁移的类型</w:t>
      </w:r>
    </w:p>
    <w:p w:rsidR="000907EC" w:rsidRDefault="00114874">
      <w:pPr>
        <w:numPr>
          <w:ilvl w:val="1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/>
          <w:b/>
          <w:szCs w:val="21"/>
        </w:rPr>
        <w:t>vMotion</w:t>
      </w:r>
      <w:proofErr w:type="spellEnd"/>
      <w:r>
        <w:rPr>
          <w:rFonts w:ascii="宋体" w:hAnsi="宋体"/>
          <w:b/>
          <w:szCs w:val="21"/>
        </w:rPr>
        <w:t>迁移的原理</w:t>
      </w:r>
    </w:p>
    <w:p w:rsidR="000907EC" w:rsidRDefault="00114874">
      <w:pPr>
        <w:numPr>
          <w:ilvl w:val="1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/>
          <w:b/>
          <w:szCs w:val="21"/>
        </w:rPr>
        <w:t>vMotion</w:t>
      </w:r>
      <w:proofErr w:type="spellEnd"/>
      <w:r>
        <w:rPr>
          <w:rFonts w:ascii="宋体" w:hAnsi="宋体"/>
          <w:b/>
          <w:szCs w:val="21"/>
        </w:rPr>
        <w:t>迁移的要求</w:t>
      </w:r>
    </w:p>
    <w:p w:rsidR="000907EC" w:rsidRDefault="00114874">
      <w:pPr>
        <w:numPr>
          <w:ilvl w:val="0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执行虚拟机迁移</w:t>
      </w:r>
    </w:p>
    <w:p w:rsidR="000907EC" w:rsidRDefault="00114874">
      <w:pPr>
        <w:numPr>
          <w:ilvl w:val="1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迁移的前置要求</w:t>
      </w:r>
    </w:p>
    <w:p w:rsidR="000907EC" w:rsidRDefault="00114874">
      <w:pPr>
        <w:numPr>
          <w:ilvl w:val="1"/>
          <w:numId w:val="24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执行</w:t>
      </w:r>
      <w:proofErr w:type="spellStart"/>
      <w:r>
        <w:rPr>
          <w:rFonts w:ascii="宋体" w:hAnsi="宋体"/>
          <w:b/>
          <w:szCs w:val="21"/>
        </w:rPr>
        <w:t>vMotin</w:t>
      </w:r>
      <w:proofErr w:type="spellEnd"/>
      <w:r>
        <w:rPr>
          <w:rFonts w:ascii="宋体" w:hAnsi="宋体"/>
          <w:b/>
          <w:szCs w:val="21"/>
        </w:rPr>
        <w:t>迁移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firstLine="42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/>
          <w:b/>
          <w:bCs/>
          <w:color w:val="000000"/>
          <w:szCs w:val="21"/>
        </w:rPr>
        <w:lastRenderedPageBreak/>
        <w:t>几种迁移方式的区别，</w:t>
      </w:r>
      <w:proofErr w:type="spellStart"/>
      <w:r>
        <w:rPr>
          <w:rFonts w:ascii="宋体" w:eastAsia="黑体" w:hAnsi="宋体"/>
          <w:b/>
          <w:bCs/>
          <w:color w:val="000000"/>
          <w:szCs w:val="21"/>
        </w:rPr>
        <w:t>vMotion</w:t>
      </w:r>
      <w:proofErr w:type="spellEnd"/>
      <w:r>
        <w:rPr>
          <w:rFonts w:ascii="宋体" w:eastAsia="黑体" w:hAnsi="宋体"/>
          <w:b/>
          <w:bCs/>
          <w:color w:val="000000"/>
          <w:szCs w:val="21"/>
        </w:rPr>
        <w:t>迁移的原理。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7" w:name="_Toc458938589"/>
      <w:r>
        <w:rPr>
          <w:rFonts w:eastAsia="黑体" w:hint="eastAsia"/>
          <w:b/>
          <w:bCs/>
          <w:sz w:val="28"/>
        </w:rPr>
        <w:t>第十五章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使用</w:t>
      </w:r>
      <w:proofErr w:type="spellStart"/>
      <w:r>
        <w:rPr>
          <w:rFonts w:eastAsia="黑体" w:hint="eastAsia"/>
          <w:b/>
          <w:bCs/>
          <w:sz w:val="28"/>
        </w:rPr>
        <w:t>vMware</w:t>
      </w:r>
      <w:proofErr w:type="spellEnd"/>
      <w:r>
        <w:rPr>
          <w:rFonts w:eastAsia="黑体" w:hint="eastAsia"/>
          <w:b/>
          <w:bCs/>
          <w:sz w:val="28"/>
        </w:rPr>
        <w:t xml:space="preserve"> Data Recovery</w:t>
      </w:r>
      <w:r>
        <w:rPr>
          <w:rFonts w:eastAsia="黑体" w:hint="eastAsia"/>
          <w:b/>
          <w:bCs/>
          <w:sz w:val="28"/>
        </w:rPr>
        <w:t>备份虚拟机</w:t>
      </w:r>
      <w:bookmarkEnd w:id="17"/>
    </w:p>
    <w:p w:rsidR="000907EC" w:rsidRDefault="00114874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【本章教学目的和要求】：</w:t>
      </w:r>
      <w:r>
        <w:rPr>
          <w:rFonts w:ascii="宋体" w:hAnsi="宋体" w:hint="eastAsia"/>
          <w:szCs w:val="21"/>
        </w:rPr>
        <w:t>目的是了解虚拟化的备份还原方式；要求是能够理解</w:t>
      </w:r>
      <w:r>
        <w:rPr>
          <w:rFonts w:ascii="宋体" w:hAnsi="宋体"/>
          <w:szCs w:val="21"/>
        </w:rPr>
        <w:t>VDR的原理，能够搭建好</w:t>
      </w:r>
      <w:r>
        <w:rPr>
          <w:rFonts w:ascii="宋体" w:hAnsi="宋体" w:hint="eastAsia"/>
          <w:szCs w:val="21"/>
        </w:rPr>
        <w:t>VDR的环境并执行备份还原操作。</w:t>
      </w:r>
    </w:p>
    <w:p w:rsidR="000907EC" w:rsidRDefault="00114874">
      <w:pPr>
        <w:numPr>
          <w:ilvl w:val="0"/>
          <w:numId w:val="25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【教学内容】</w:t>
      </w:r>
    </w:p>
    <w:p w:rsidR="000907EC" w:rsidRDefault="00114874">
      <w:pPr>
        <w:numPr>
          <w:ilvl w:val="0"/>
          <w:numId w:val="2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Data Recovery</w:t>
      </w:r>
      <w:r>
        <w:rPr>
          <w:rFonts w:ascii="宋体" w:hAnsi="宋体" w:hint="eastAsia"/>
          <w:b/>
          <w:szCs w:val="21"/>
        </w:rPr>
        <w:t>简介</w:t>
      </w:r>
    </w:p>
    <w:p w:rsidR="000907EC" w:rsidRDefault="00114874">
      <w:pPr>
        <w:numPr>
          <w:ilvl w:val="1"/>
          <w:numId w:val="2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虚拟化环境备份的难点及介绍</w:t>
      </w:r>
    </w:p>
    <w:p w:rsidR="000907EC" w:rsidRDefault="00114874">
      <w:pPr>
        <w:numPr>
          <w:ilvl w:val="1"/>
          <w:numId w:val="2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VDR简介</w:t>
      </w:r>
    </w:p>
    <w:p w:rsidR="000907EC" w:rsidRDefault="00114874">
      <w:pPr>
        <w:numPr>
          <w:ilvl w:val="0"/>
          <w:numId w:val="2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>安装</w:t>
      </w:r>
      <w:r>
        <w:rPr>
          <w:rFonts w:ascii="宋体" w:hAnsi="宋体"/>
          <w:b/>
          <w:bCs/>
          <w:szCs w:val="21"/>
        </w:rPr>
        <w:t>VMware Data Recovery</w:t>
      </w:r>
    </w:p>
    <w:p w:rsidR="000907EC" w:rsidRDefault="00114874">
      <w:pPr>
        <w:numPr>
          <w:ilvl w:val="1"/>
          <w:numId w:val="2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bCs/>
          <w:szCs w:val="21"/>
        </w:rPr>
        <w:t>安装VDR的</w:t>
      </w:r>
      <w:r>
        <w:rPr>
          <w:rFonts w:ascii="宋体" w:hAnsi="宋体" w:hint="eastAsia"/>
          <w:b/>
          <w:bCs/>
          <w:szCs w:val="21"/>
        </w:rPr>
        <w:t>要求</w:t>
      </w:r>
    </w:p>
    <w:p w:rsidR="000907EC" w:rsidRDefault="00114874">
      <w:pPr>
        <w:numPr>
          <w:ilvl w:val="1"/>
          <w:numId w:val="2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>安装VDR</w:t>
      </w:r>
    </w:p>
    <w:p w:rsidR="000907EC" w:rsidRDefault="00114874">
      <w:pPr>
        <w:numPr>
          <w:ilvl w:val="0"/>
          <w:numId w:val="2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>备份、还原虚拟机</w:t>
      </w:r>
    </w:p>
    <w:p w:rsidR="000907EC" w:rsidRDefault="00114874">
      <w:pPr>
        <w:numPr>
          <w:ilvl w:val="1"/>
          <w:numId w:val="2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bCs/>
          <w:szCs w:val="21"/>
        </w:rPr>
        <w:t>备份环境介绍</w:t>
      </w:r>
    </w:p>
    <w:p w:rsidR="000907EC" w:rsidRDefault="00114874">
      <w:pPr>
        <w:numPr>
          <w:ilvl w:val="1"/>
          <w:numId w:val="26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bCs/>
          <w:szCs w:val="21"/>
        </w:rPr>
        <w:t>备份、还原虚拟机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目前常见的备份方式的优缺点，VDR备份的原理。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8" w:name="_Toc458938593"/>
      <w:r>
        <w:rPr>
          <w:rFonts w:eastAsia="黑体" w:hint="eastAsia"/>
          <w:b/>
          <w:bCs/>
          <w:sz w:val="28"/>
        </w:rPr>
        <w:t>第十六章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访问权限及身份配置</w:t>
      </w:r>
      <w:r>
        <w:rPr>
          <w:rFonts w:eastAsia="黑体"/>
          <w:b/>
          <w:bCs/>
          <w:sz w:val="28"/>
        </w:rPr>
        <w:t xml:space="preserve"> </w:t>
      </w:r>
      <w:bookmarkEnd w:id="18"/>
    </w:p>
    <w:p w:rsidR="000907EC" w:rsidRDefault="00114874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【本章教学目的和要求】：</w:t>
      </w:r>
      <w:r>
        <w:rPr>
          <w:rFonts w:ascii="宋体" w:hAnsi="宋体" w:hint="eastAsia"/>
          <w:szCs w:val="21"/>
        </w:rPr>
        <w:t>目的是对虚拟机的安全进行管理；要求是理解安全配置的基本概念，能够根据需求灵活配置访问控制权限。</w:t>
      </w:r>
    </w:p>
    <w:p w:rsidR="000907EC" w:rsidRDefault="00114874">
      <w:pPr>
        <w:numPr>
          <w:ilvl w:val="0"/>
          <w:numId w:val="27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【教学内容】</w:t>
      </w:r>
    </w:p>
    <w:p w:rsidR="000907EC" w:rsidRDefault="00114874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安全配置文件</w:t>
      </w:r>
    </w:p>
    <w:p w:rsidR="000907EC" w:rsidRDefault="00114874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安全配置文件简介</w:t>
      </w:r>
    </w:p>
    <w:p w:rsidR="000907EC" w:rsidRDefault="00114874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安全配置文件的具体配置</w:t>
      </w:r>
    </w:p>
    <w:p w:rsidR="000907EC" w:rsidRDefault="00114874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proofErr w:type="spellStart"/>
      <w:r>
        <w:rPr>
          <w:rFonts w:ascii="宋体" w:hAnsi="宋体"/>
          <w:b/>
          <w:bCs/>
          <w:szCs w:val="21"/>
        </w:rPr>
        <w:t>vShield</w:t>
      </w:r>
      <w:proofErr w:type="spellEnd"/>
      <w:r>
        <w:rPr>
          <w:rFonts w:ascii="宋体" w:hAnsi="宋体"/>
          <w:b/>
          <w:bCs/>
          <w:szCs w:val="21"/>
        </w:rPr>
        <w:t>介绍</w:t>
      </w:r>
    </w:p>
    <w:p w:rsidR="000907EC" w:rsidRDefault="00114874">
      <w:pPr>
        <w:numPr>
          <w:ilvl w:val="0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配置角色和权限</w:t>
      </w:r>
    </w:p>
    <w:p w:rsidR="000907EC" w:rsidRDefault="00114874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访问控制概述</w:t>
      </w:r>
    </w:p>
    <w:p w:rsidR="000907EC" w:rsidRDefault="00114874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用户、组、角色</w:t>
      </w:r>
    </w:p>
    <w:p w:rsidR="000907EC" w:rsidRDefault="00114874">
      <w:pPr>
        <w:numPr>
          <w:ilvl w:val="1"/>
          <w:numId w:val="28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应用情景举例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安全配置文件、访问控制权限的配置。</w:t>
      </w:r>
    </w:p>
    <w:p w:rsidR="000907EC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19" w:name="_Toc458938596"/>
      <w:r>
        <w:rPr>
          <w:rFonts w:eastAsia="黑体" w:hint="eastAsia"/>
          <w:b/>
          <w:bCs/>
          <w:sz w:val="28"/>
        </w:rPr>
        <w:t>第十七章</w:t>
      </w:r>
      <w:r>
        <w:rPr>
          <w:rFonts w:eastAsia="黑体" w:hint="eastAsia"/>
          <w:b/>
          <w:bCs/>
          <w:sz w:val="28"/>
        </w:rPr>
        <w:t xml:space="preserve"> </w:t>
      </w:r>
      <w:r>
        <w:rPr>
          <w:rFonts w:eastAsia="黑体" w:hint="eastAsia"/>
          <w:b/>
          <w:bCs/>
          <w:sz w:val="28"/>
        </w:rPr>
        <w:t>任务与事件、性能、警报等日常管理</w:t>
      </w:r>
      <w:bookmarkEnd w:id="19"/>
    </w:p>
    <w:p w:rsidR="000907EC" w:rsidRDefault="00114874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【本章教学目的和要求】：</w:t>
      </w:r>
      <w:r>
        <w:rPr>
          <w:rFonts w:ascii="宋体" w:hAnsi="宋体" w:hint="eastAsia"/>
          <w:szCs w:val="21"/>
        </w:rPr>
        <w:t>目的是通过学习对以后的虚拟机维护及警报处理有较为深入的了解；要求是能够通过日志来进行日常维护，并对产生的常见警报进行处理</w:t>
      </w:r>
      <w:r>
        <w:rPr>
          <w:rFonts w:ascii="宋体" w:hAnsi="宋体"/>
          <w:szCs w:val="21"/>
        </w:rPr>
        <w:t>。</w:t>
      </w:r>
    </w:p>
    <w:p w:rsidR="000907EC" w:rsidRDefault="00114874">
      <w:pPr>
        <w:numPr>
          <w:ilvl w:val="0"/>
          <w:numId w:val="29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lastRenderedPageBreak/>
        <w:t>【教学内容】</w:t>
      </w:r>
    </w:p>
    <w:p w:rsidR="000907EC" w:rsidRDefault="00114874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任务与事件、性能、映射</w:t>
      </w:r>
    </w:p>
    <w:p w:rsidR="000907EC" w:rsidRDefault="00114874">
      <w:pPr>
        <w:numPr>
          <w:ilvl w:val="1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任务、事件简介</w:t>
      </w:r>
    </w:p>
    <w:p w:rsidR="000907EC" w:rsidRDefault="00114874">
      <w:pPr>
        <w:numPr>
          <w:ilvl w:val="1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性能、映射</w:t>
      </w:r>
      <w:r>
        <w:rPr>
          <w:rFonts w:ascii="宋体" w:hAnsi="宋体" w:hint="eastAsia"/>
          <w:b/>
          <w:szCs w:val="21"/>
        </w:rPr>
        <w:t>的介绍及查看</w:t>
      </w:r>
    </w:p>
    <w:p w:rsidR="000907EC" w:rsidRDefault="00114874">
      <w:pPr>
        <w:numPr>
          <w:ilvl w:val="0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警报</w:t>
      </w:r>
    </w:p>
    <w:p w:rsidR="000907EC" w:rsidRDefault="00114874">
      <w:pPr>
        <w:numPr>
          <w:ilvl w:val="1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什么是警报</w:t>
      </w:r>
    </w:p>
    <w:p w:rsidR="000907EC" w:rsidRDefault="00114874">
      <w:pPr>
        <w:numPr>
          <w:ilvl w:val="1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警报的配置</w:t>
      </w:r>
    </w:p>
    <w:p w:rsidR="000907EC" w:rsidRDefault="00114874">
      <w:pPr>
        <w:numPr>
          <w:ilvl w:val="1"/>
          <w:numId w:val="30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查看、分析警报</w:t>
      </w:r>
    </w:p>
    <w:p w:rsidR="000907EC" w:rsidRDefault="00114874">
      <w:pPr>
        <w:snapToGrid w:val="0"/>
        <w:spacing w:line="360" w:lineRule="auto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Default="00114874">
      <w:pPr>
        <w:snapToGrid w:val="0"/>
        <w:spacing w:line="360" w:lineRule="auto"/>
        <w:ind w:left="426"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通过性能来确认虚拟机的状态，常见警报的故障处理。</w:t>
      </w:r>
    </w:p>
    <w:p w:rsidR="000907EC" w:rsidRPr="00173E03" w:rsidRDefault="00114874">
      <w:pPr>
        <w:snapToGrid w:val="0"/>
        <w:spacing w:line="360" w:lineRule="auto"/>
        <w:jc w:val="center"/>
        <w:rPr>
          <w:rFonts w:eastAsia="黑体"/>
          <w:b/>
          <w:bCs/>
          <w:sz w:val="28"/>
        </w:rPr>
      </w:pPr>
      <w:bookmarkStart w:id="20" w:name="_Toc458938600"/>
      <w:r w:rsidRPr="00173E03">
        <w:rPr>
          <w:rFonts w:eastAsia="黑体" w:hint="eastAsia"/>
          <w:b/>
          <w:bCs/>
          <w:sz w:val="28"/>
        </w:rPr>
        <w:t>第十八章</w:t>
      </w:r>
      <w:r w:rsidRPr="00173E03">
        <w:rPr>
          <w:rFonts w:eastAsia="黑体" w:hint="eastAsia"/>
          <w:b/>
          <w:bCs/>
          <w:sz w:val="28"/>
        </w:rPr>
        <w:t xml:space="preserve"> </w:t>
      </w:r>
      <w:r w:rsidRPr="00173E03">
        <w:rPr>
          <w:rFonts w:eastAsia="黑体" w:hint="eastAsia"/>
          <w:b/>
          <w:bCs/>
          <w:sz w:val="28"/>
        </w:rPr>
        <w:t>项目实践</w:t>
      </w:r>
      <w:bookmarkEnd w:id="20"/>
    </w:p>
    <w:p w:rsidR="000907EC" w:rsidRPr="00173E03" w:rsidRDefault="00114874">
      <w:pPr>
        <w:snapToGrid w:val="0"/>
        <w:spacing w:line="360" w:lineRule="auto"/>
        <w:jc w:val="left"/>
        <w:rPr>
          <w:rFonts w:ascii="宋体" w:hAnsi="宋体"/>
          <w:szCs w:val="21"/>
        </w:rPr>
      </w:pPr>
      <w:bookmarkStart w:id="21" w:name="_Toc458938601"/>
      <w:r w:rsidRPr="00173E03">
        <w:rPr>
          <w:rFonts w:ascii="宋体" w:hAnsi="宋体" w:hint="eastAsia"/>
          <w:b/>
          <w:szCs w:val="21"/>
        </w:rPr>
        <w:t>【本章教学目的和要求】：</w:t>
      </w:r>
      <w:r w:rsidRPr="00173E03">
        <w:rPr>
          <w:rFonts w:ascii="宋体" w:hAnsi="宋体" w:hint="eastAsia"/>
          <w:szCs w:val="21"/>
        </w:rPr>
        <w:t>目的是通过项目实践来深化学习到的知识；要求是在项目上能够活学活用在课堂上学到的知识，并在实践中强化相关技能。</w:t>
      </w:r>
    </w:p>
    <w:p w:rsidR="000907EC" w:rsidRPr="00173E03" w:rsidRDefault="00114874">
      <w:pPr>
        <w:numPr>
          <w:ilvl w:val="0"/>
          <w:numId w:val="25"/>
        </w:numPr>
        <w:snapToGrid w:val="0"/>
        <w:spacing w:line="360" w:lineRule="auto"/>
        <w:ind w:left="0" w:firstLine="0"/>
        <w:jc w:val="left"/>
        <w:outlineLvl w:val="2"/>
        <w:rPr>
          <w:rFonts w:ascii="宋体" w:hAnsi="宋体"/>
          <w:bCs/>
          <w:color w:val="000000"/>
          <w:sz w:val="24"/>
          <w:szCs w:val="21"/>
        </w:rPr>
      </w:pPr>
      <w:r w:rsidRPr="00173E03">
        <w:rPr>
          <w:rFonts w:ascii="宋体" w:eastAsia="黑体" w:hAnsi="宋体" w:hint="eastAsia"/>
          <w:b/>
          <w:bCs/>
          <w:color w:val="000000"/>
          <w:szCs w:val="21"/>
        </w:rPr>
        <w:t>【教学内容】</w:t>
      </w:r>
    </w:p>
    <w:p w:rsidR="000907EC" w:rsidRPr="00173E03" w:rsidRDefault="00114874">
      <w:pPr>
        <w:numPr>
          <w:ilvl w:val="0"/>
          <w:numId w:val="3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173E03">
        <w:rPr>
          <w:rFonts w:ascii="宋体" w:hAnsi="宋体"/>
          <w:b/>
          <w:szCs w:val="21"/>
        </w:rPr>
        <w:t>项目实践简介</w:t>
      </w:r>
    </w:p>
    <w:p w:rsidR="000907EC" w:rsidRPr="00173E03" w:rsidRDefault="00114874">
      <w:pPr>
        <w:numPr>
          <w:ilvl w:val="0"/>
          <w:numId w:val="3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173E03">
        <w:rPr>
          <w:rFonts w:ascii="宋体" w:hAnsi="宋体"/>
          <w:b/>
          <w:szCs w:val="21"/>
        </w:rPr>
        <w:t>具体项目简介</w:t>
      </w:r>
    </w:p>
    <w:p w:rsidR="000907EC" w:rsidRPr="00173E03" w:rsidRDefault="00114874">
      <w:pPr>
        <w:numPr>
          <w:ilvl w:val="1"/>
          <w:numId w:val="3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r w:rsidRPr="00173E03">
        <w:rPr>
          <w:rFonts w:ascii="宋体" w:hAnsi="宋体" w:hint="eastAsia"/>
          <w:b/>
          <w:szCs w:val="21"/>
        </w:rPr>
        <w:t>姑苏区政府外包项目简介</w:t>
      </w:r>
      <w:bookmarkEnd w:id="21"/>
    </w:p>
    <w:p w:rsidR="000907EC" w:rsidRPr="00173E03" w:rsidRDefault="00114874">
      <w:pPr>
        <w:numPr>
          <w:ilvl w:val="1"/>
          <w:numId w:val="3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bookmarkStart w:id="22" w:name="_Toc458938602"/>
      <w:r w:rsidRPr="00173E03">
        <w:rPr>
          <w:rFonts w:ascii="宋体" w:hAnsi="宋体" w:hint="eastAsia"/>
          <w:b/>
          <w:szCs w:val="21"/>
        </w:rPr>
        <w:t>姑苏区政府外包项目服务内容</w:t>
      </w:r>
      <w:bookmarkEnd w:id="22"/>
    </w:p>
    <w:p w:rsidR="000907EC" w:rsidRPr="00173E03" w:rsidRDefault="00114874">
      <w:pPr>
        <w:numPr>
          <w:ilvl w:val="1"/>
          <w:numId w:val="31"/>
        </w:numPr>
        <w:snapToGrid w:val="0"/>
        <w:spacing w:line="360" w:lineRule="auto"/>
        <w:jc w:val="left"/>
        <w:rPr>
          <w:rFonts w:ascii="宋体" w:hAnsi="宋体"/>
          <w:b/>
          <w:szCs w:val="21"/>
        </w:rPr>
      </w:pPr>
      <w:bookmarkStart w:id="23" w:name="_Toc458938603"/>
      <w:r w:rsidRPr="00173E03">
        <w:rPr>
          <w:rFonts w:ascii="宋体" w:hAnsi="宋体" w:hint="eastAsia"/>
          <w:b/>
          <w:szCs w:val="21"/>
        </w:rPr>
        <w:t>姑苏区政府外包项目中虚拟化技术的应用</w:t>
      </w:r>
      <w:bookmarkEnd w:id="23"/>
    </w:p>
    <w:p w:rsidR="000907EC" w:rsidRPr="00173E03" w:rsidRDefault="00114874">
      <w:pPr>
        <w:snapToGrid w:val="0"/>
        <w:spacing w:line="360" w:lineRule="auto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 w:rsidRPr="00173E03">
        <w:rPr>
          <w:rFonts w:ascii="宋体" w:eastAsia="黑体" w:hAnsi="宋体" w:hint="eastAsia"/>
          <w:b/>
          <w:bCs/>
          <w:color w:val="000000"/>
          <w:szCs w:val="21"/>
        </w:rPr>
        <w:t>【重点、难点】</w:t>
      </w:r>
    </w:p>
    <w:p w:rsidR="000907EC" w:rsidRPr="00173E03" w:rsidRDefault="00114874">
      <w:pPr>
        <w:snapToGrid w:val="0"/>
        <w:spacing w:line="360" w:lineRule="auto"/>
        <w:ind w:firstLine="420"/>
        <w:jc w:val="left"/>
        <w:outlineLvl w:val="2"/>
        <w:rPr>
          <w:rFonts w:ascii="宋体" w:eastAsia="黑体" w:hAnsi="宋体"/>
          <w:b/>
          <w:bCs/>
          <w:color w:val="000000"/>
          <w:szCs w:val="21"/>
        </w:rPr>
      </w:pPr>
      <w:r w:rsidRPr="00173E03">
        <w:rPr>
          <w:rFonts w:ascii="宋体" w:eastAsia="黑体" w:hAnsi="宋体" w:hint="eastAsia"/>
          <w:b/>
          <w:bCs/>
          <w:color w:val="000000"/>
          <w:szCs w:val="21"/>
        </w:rPr>
        <w:t>多种技术操作的综合</w:t>
      </w:r>
      <w:bookmarkStart w:id="24" w:name="_GoBack"/>
      <w:bookmarkEnd w:id="24"/>
    </w:p>
    <w:sectPr w:rsidR="000907EC" w:rsidRPr="00173E03">
      <w:footerReference w:type="default" r:id="rId11"/>
      <w:pgSz w:w="11906" w:h="16838"/>
      <w:pgMar w:top="1440" w:right="1797" w:bottom="1276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ED7" w:rsidRDefault="003D6ED7">
      <w:r>
        <w:separator/>
      </w:r>
    </w:p>
  </w:endnote>
  <w:endnote w:type="continuationSeparator" w:id="0">
    <w:p w:rsidR="003D6ED7" w:rsidRDefault="003D6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7EC" w:rsidRDefault="00114874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73E03" w:rsidRPr="00173E03">
      <w:rPr>
        <w:noProof/>
        <w:lang w:val="zh-CN"/>
      </w:rPr>
      <w:t>18</w:t>
    </w:r>
    <w:r>
      <w:fldChar w:fldCharType="end"/>
    </w:r>
  </w:p>
  <w:p w:rsidR="000907EC" w:rsidRDefault="000907E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ED7" w:rsidRDefault="003D6ED7">
      <w:r>
        <w:separator/>
      </w:r>
    </w:p>
  </w:footnote>
  <w:footnote w:type="continuationSeparator" w:id="0">
    <w:p w:rsidR="003D6ED7" w:rsidRDefault="003D6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03C26"/>
    <w:multiLevelType w:val="multilevel"/>
    <w:tmpl w:val="02603C26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">
    <w:nsid w:val="03741896"/>
    <w:multiLevelType w:val="multilevel"/>
    <w:tmpl w:val="03741896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">
    <w:nsid w:val="07934BDD"/>
    <w:multiLevelType w:val="multilevel"/>
    <w:tmpl w:val="07934BDD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3">
    <w:nsid w:val="0AEB118D"/>
    <w:multiLevelType w:val="multilevel"/>
    <w:tmpl w:val="0AEB118D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4">
    <w:nsid w:val="11B337CA"/>
    <w:multiLevelType w:val="multilevel"/>
    <w:tmpl w:val="11B337CA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5">
    <w:nsid w:val="1AFA15AE"/>
    <w:multiLevelType w:val="multilevel"/>
    <w:tmpl w:val="1AFA15AE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6">
    <w:nsid w:val="20D958D4"/>
    <w:multiLevelType w:val="multilevel"/>
    <w:tmpl w:val="20D958D4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7">
    <w:nsid w:val="2F93632B"/>
    <w:multiLevelType w:val="multilevel"/>
    <w:tmpl w:val="2F93632B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8">
    <w:nsid w:val="34BE1763"/>
    <w:multiLevelType w:val="multilevel"/>
    <w:tmpl w:val="34BE1763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9">
    <w:nsid w:val="37574848"/>
    <w:multiLevelType w:val="multilevel"/>
    <w:tmpl w:val="37574848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0">
    <w:nsid w:val="39940FAF"/>
    <w:multiLevelType w:val="multilevel"/>
    <w:tmpl w:val="39940FAF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1">
    <w:nsid w:val="3BBF42B1"/>
    <w:multiLevelType w:val="multilevel"/>
    <w:tmpl w:val="3BBF42B1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2">
    <w:nsid w:val="3F222F4B"/>
    <w:multiLevelType w:val="multilevel"/>
    <w:tmpl w:val="3F222F4B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3">
    <w:nsid w:val="41742FEB"/>
    <w:multiLevelType w:val="multilevel"/>
    <w:tmpl w:val="41742FEB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4">
    <w:nsid w:val="427007B1"/>
    <w:multiLevelType w:val="multilevel"/>
    <w:tmpl w:val="427007B1"/>
    <w:lvl w:ilvl="0">
      <w:start w:val="1"/>
      <w:numFmt w:val="decimal"/>
      <w:pStyle w:val="a"/>
      <w:suff w:val="nothing"/>
      <w:lvlText w:val="%1、"/>
      <w:lvlJc w:val="left"/>
      <w:pPr>
        <w:ind w:left="340" w:firstLine="3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1" w:hanging="420"/>
      </w:pPr>
    </w:lvl>
    <w:lvl w:ilvl="2">
      <w:start w:val="1"/>
      <w:numFmt w:val="lowerRoman"/>
      <w:lvlText w:val="%3."/>
      <w:lvlJc w:val="right"/>
      <w:pPr>
        <w:ind w:left="1681" w:hanging="420"/>
      </w:pPr>
    </w:lvl>
    <w:lvl w:ilvl="3">
      <w:start w:val="1"/>
      <w:numFmt w:val="decimal"/>
      <w:lvlText w:val="%4."/>
      <w:lvlJc w:val="left"/>
      <w:pPr>
        <w:ind w:left="2101" w:hanging="420"/>
      </w:pPr>
    </w:lvl>
    <w:lvl w:ilvl="4">
      <w:start w:val="1"/>
      <w:numFmt w:val="lowerLetter"/>
      <w:lvlText w:val="%5)"/>
      <w:lvlJc w:val="left"/>
      <w:pPr>
        <w:ind w:left="2521" w:hanging="420"/>
      </w:pPr>
    </w:lvl>
    <w:lvl w:ilvl="5">
      <w:start w:val="1"/>
      <w:numFmt w:val="lowerRoman"/>
      <w:lvlText w:val="%6."/>
      <w:lvlJc w:val="right"/>
      <w:pPr>
        <w:ind w:left="2941" w:hanging="420"/>
      </w:pPr>
    </w:lvl>
    <w:lvl w:ilvl="6">
      <w:start w:val="1"/>
      <w:numFmt w:val="decimal"/>
      <w:lvlText w:val="%7."/>
      <w:lvlJc w:val="left"/>
      <w:pPr>
        <w:ind w:left="3361" w:hanging="420"/>
      </w:pPr>
    </w:lvl>
    <w:lvl w:ilvl="7">
      <w:start w:val="1"/>
      <w:numFmt w:val="lowerLetter"/>
      <w:lvlText w:val="%8)"/>
      <w:lvlJc w:val="left"/>
      <w:pPr>
        <w:ind w:left="3781" w:hanging="420"/>
      </w:pPr>
    </w:lvl>
    <w:lvl w:ilvl="8">
      <w:start w:val="1"/>
      <w:numFmt w:val="lowerRoman"/>
      <w:lvlText w:val="%9."/>
      <w:lvlJc w:val="right"/>
      <w:pPr>
        <w:ind w:left="4201" w:hanging="420"/>
      </w:pPr>
    </w:lvl>
  </w:abstractNum>
  <w:abstractNum w:abstractNumId="15">
    <w:nsid w:val="43D50183"/>
    <w:multiLevelType w:val="multilevel"/>
    <w:tmpl w:val="43D50183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6">
    <w:nsid w:val="43F665B2"/>
    <w:multiLevelType w:val="multilevel"/>
    <w:tmpl w:val="43F665B2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7">
    <w:nsid w:val="474035A4"/>
    <w:multiLevelType w:val="multilevel"/>
    <w:tmpl w:val="474035A4"/>
    <w:lvl w:ilvl="0">
      <w:start w:val="1"/>
      <w:numFmt w:val="none"/>
      <w:suff w:val="nothing"/>
      <w:lvlText w:val=""/>
      <w:lvlJc w:val="left"/>
      <w:pPr>
        <w:ind w:left="618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126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8">
    <w:nsid w:val="4C075E12"/>
    <w:multiLevelType w:val="multilevel"/>
    <w:tmpl w:val="4C075E12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19">
    <w:nsid w:val="523871E0"/>
    <w:multiLevelType w:val="multilevel"/>
    <w:tmpl w:val="523871E0"/>
    <w:lvl w:ilvl="0">
      <w:start w:val="1"/>
      <w:numFmt w:val="chineseCountingThousand"/>
      <w:suff w:val="nothing"/>
      <w:lvlText w:val="%1、"/>
      <w:lvlJc w:val="left"/>
      <w:pPr>
        <w:ind w:left="340" w:firstLine="57"/>
      </w:pPr>
      <w:rPr>
        <w:rFonts w:hint="default"/>
      </w:rPr>
    </w:lvl>
    <w:lvl w:ilvl="1">
      <w:start w:val="1"/>
      <w:numFmt w:val="chineseCountingThousand"/>
      <w:suff w:val="nothing"/>
      <w:lvlText w:val="（%2）、"/>
      <w:lvlJc w:val="left"/>
      <w:pPr>
        <w:ind w:left="851" w:hanging="397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1" w:hanging="420"/>
      </w:pPr>
      <w:rPr>
        <w:rFonts w:hint="eastAsia"/>
      </w:rPr>
    </w:lvl>
  </w:abstractNum>
  <w:abstractNum w:abstractNumId="20">
    <w:nsid w:val="6DAA515A"/>
    <w:multiLevelType w:val="multilevel"/>
    <w:tmpl w:val="6DAA515A"/>
    <w:lvl w:ilvl="0">
      <w:start w:val="1"/>
      <w:numFmt w:val="decimal"/>
      <w:suff w:val="nothing"/>
      <w:lvlText w:val="（%1）"/>
      <w:lvlJc w:val="left"/>
      <w:pPr>
        <w:ind w:left="1140" w:hanging="720"/>
      </w:pPr>
      <w:rPr>
        <w:rFonts w:cs="黑体" w:hint="default"/>
      </w:rPr>
    </w:lvl>
    <w:lvl w:ilvl="1">
      <w:start w:val="1"/>
      <w:numFmt w:val="none"/>
      <w:suff w:val="space"/>
      <w:lvlText w:val=""/>
      <w:lvlJc w:val="left"/>
      <w:pPr>
        <w:ind w:left="126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hint="eastAsia"/>
      </w:rPr>
    </w:lvl>
  </w:abstractNum>
  <w:num w:numId="1">
    <w:abstractNumId w:val="14"/>
  </w:num>
  <w:num w:numId="2">
    <w:abstractNumId w:val="20"/>
  </w:num>
  <w:num w:numId="3">
    <w:abstractNumId w:val="4"/>
  </w:num>
  <w:num w:numId="4">
    <w:abstractNumId w:val="6"/>
  </w:num>
  <w:num w:numId="5">
    <w:abstractNumId w:val="18"/>
  </w:num>
  <w:num w:numId="6">
    <w:abstractNumId w:val="7"/>
  </w:num>
  <w:num w:numId="7">
    <w:abstractNumId w:val="5"/>
  </w:num>
  <w:num w:numId="8">
    <w:abstractNumId w:val="17"/>
  </w:num>
  <w:num w:numId="9">
    <w:abstractNumId w:val="19"/>
  </w:num>
  <w:num w:numId="10">
    <w:abstractNumId w:val="11"/>
  </w:num>
  <w:num w:numId="11">
    <w:abstractNumId w:val="17"/>
    <w:lvlOverride w:ilvl="0">
      <w:startOverride w:val="1"/>
    </w:lvlOverride>
  </w:num>
  <w:num w:numId="12">
    <w:abstractNumId w:val="15"/>
  </w:num>
  <w:num w:numId="13">
    <w:abstractNumId w:val="17"/>
    <w:lvlOverride w:ilvl="0">
      <w:startOverride w:val="1"/>
    </w:lvlOverride>
  </w:num>
  <w:num w:numId="14">
    <w:abstractNumId w:val="13"/>
  </w:num>
  <w:num w:numId="15">
    <w:abstractNumId w:val="17"/>
    <w:lvlOverride w:ilvl="0">
      <w:startOverride w:val="1"/>
    </w:lvlOverride>
  </w:num>
  <w:num w:numId="16">
    <w:abstractNumId w:val="0"/>
  </w:num>
  <w:num w:numId="17">
    <w:abstractNumId w:val="17"/>
    <w:lvlOverride w:ilvl="0">
      <w:startOverride w:val="1"/>
    </w:lvlOverride>
  </w:num>
  <w:num w:numId="18">
    <w:abstractNumId w:val="2"/>
  </w:num>
  <w:num w:numId="19">
    <w:abstractNumId w:val="17"/>
    <w:lvlOverride w:ilvl="0">
      <w:startOverride w:val="1"/>
    </w:lvlOverride>
  </w:num>
  <w:num w:numId="20">
    <w:abstractNumId w:val="8"/>
  </w:num>
  <w:num w:numId="21">
    <w:abstractNumId w:val="17"/>
    <w:lvlOverride w:ilvl="0">
      <w:startOverride w:val="1"/>
    </w:lvlOverride>
  </w:num>
  <w:num w:numId="22">
    <w:abstractNumId w:val="9"/>
  </w:num>
  <w:num w:numId="23">
    <w:abstractNumId w:val="17"/>
    <w:lvlOverride w:ilvl="0">
      <w:startOverride w:val="1"/>
    </w:lvlOverride>
  </w:num>
  <w:num w:numId="24">
    <w:abstractNumId w:val="16"/>
  </w:num>
  <w:num w:numId="25">
    <w:abstractNumId w:val="17"/>
    <w:lvlOverride w:ilvl="0">
      <w:startOverride w:val="1"/>
    </w:lvlOverride>
  </w:num>
  <w:num w:numId="26">
    <w:abstractNumId w:val="1"/>
  </w:num>
  <w:num w:numId="27">
    <w:abstractNumId w:val="17"/>
    <w:lvlOverride w:ilvl="0">
      <w:startOverride w:val="1"/>
    </w:lvlOverride>
  </w:num>
  <w:num w:numId="28">
    <w:abstractNumId w:val="12"/>
  </w:num>
  <w:num w:numId="29">
    <w:abstractNumId w:val="17"/>
    <w:lvlOverride w:ilvl="0">
      <w:startOverride w:val="1"/>
    </w:lvlOverride>
  </w:num>
  <w:num w:numId="30">
    <w:abstractNumId w:val="10"/>
  </w:num>
  <w:num w:numId="31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跃华">
    <w15:presenceInfo w15:providerId="None" w15:userId="赵跃华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DED"/>
    <w:rsid w:val="000063AA"/>
    <w:rsid w:val="00017760"/>
    <w:rsid w:val="00017F53"/>
    <w:rsid w:val="00040A81"/>
    <w:rsid w:val="00083956"/>
    <w:rsid w:val="00090472"/>
    <w:rsid w:val="000907EC"/>
    <w:rsid w:val="000B2C6F"/>
    <w:rsid w:val="000B55B7"/>
    <w:rsid w:val="000F38AD"/>
    <w:rsid w:val="000F6BCA"/>
    <w:rsid w:val="00101D3C"/>
    <w:rsid w:val="0010267C"/>
    <w:rsid w:val="00107A3A"/>
    <w:rsid w:val="001107EE"/>
    <w:rsid w:val="0011399A"/>
    <w:rsid w:val="00114874"/>
    <w:rsid w:val="00121F89"/>
    <w:rsid w:val="001221C1"/>
    <w:rsid w:val="001437FC"/>
    <w:rsid w:val="001575D1"/>
    <w:rsid w:val="00173E03"/>
    <w:rsid w:val="001777D6"/>
    <w:rsid w:val="00181E68"/>
    <w:rsid w:val="001865B8"/>
    <w:rsid w:val="001C310A"/>
    <w:rsid w:val="001D2957"/>
    <w:rsid w:val="001E7AAF"/>
    <w:rsid w:val="0020600F"/>
    <w:rsid w:val="00261138"/>
    <w:rsid w:val="002640CE"/>
    <w:rsid w:val="0027356B"/>
    <w:rsid w:val="00273ECB"/>
    <w:rsid w:val="002829FF"/>
    <w:rsid w:val="00291E14"/>
    <w:rsid w:val="002944DE"/>
    <w:rsid w:val="002975B4"/>
    <w:rsid w:val="002A62CE"/>
    <w:rsid w:val="002A67EA"/>
    <w:rsid w:val="002A7D1F"/>
    <w:rsid w:val="002C79DD"/>
    <w:rsid w:val="002F6834"/>
    <w:rsid w:val="00316FCA"/>
    <w:rsid w:val="003230A1"/>
    <w:rsid w:val="00327308"/>
    <w:rsid w:val="0034551F"/>
    <w:rsid w:val="00346458"/>
    <w:rsid w:val="00352380"/>
    <w:rsid w:val="00356313"/>
    <w:rsid w:val="003616AA"/>
    <w:rsid w:val="00377104"/>
    <w:rsid w:val="00387C79"/>
    <w:rsid w:val="00394216"/>
    <w:rsid w:val="00397468"/>
    <w:rsid w:val="003D6ED7"/>
    <w:rsid w:val="003F2012"/>
    <w:rsid w:val="004102D8"/>
    <w:rsid w:val="00411527"/>
    <w:rsid w:val="00412AE6"/>
    <w:rsid w:val="00412AF9"/>
    <w:rsid w:val="00417DCD"/>
    <w:rsid w:val="0044297F"/>
    <w:rsid w:val="004450FB"/>
    <w:rsid w:val="00451774"/>
    <w:rsid w:val="00454076"/>
    <w:rsid w:val="004B4B1A"/>
    <w:rsid w:val="004C5232"/>
    <w:rsid w:val="004D2ABC"/>
    <w:rsid w:val="004F07D8"/>
    <w:rsid w:val="004F4EDB"/>
    <w:rsid w:val="004F6370"/>
    <w:rsid w:val="00511072"/>
    <w:rsid w:val="00513527"/>
    <w:rsid w:val="00525B02"/>
    <w:rsid w:val="00555810"/>
    <w:rsid w:val="005633E2"/>
    <w:rsid w:val="00566D4B"/>
    <w:rsid w:val="00585154"/>
    <w:rsid w:val="0059179A"/>
    <w:rsid w:val="00597845"/>
    <w:rsid w:val="005B714B"/>
    <w:rsid w:val="005E065F"/>
    <w:rsid w:val="006050EF"/>
    <w:rsid w:val="00606417"/>
    <w:rsid w:val="00623F23"/>
    <w:rsid w:val="0062410D"/>
    <w:rsid w:val="006274CC"/>
    <w:rsid w:val="00642381"/>
    <w:rsid w:val="00650AE1"/>
    <w:rsid w:val="00671B04"/>
    <w:rsid w:val="00680407"/>
    <w:rsid w:val="00683636"/>
    <w:rsid w:val="006A6FE4"/>
    <w:rsid w:val="006A7DED"/>
    <w:rsid w:val="006B07DF"/>
    <w:rsid w:val="006B1EAB"/>
    <w:rsid w:val="006B2534"/>
    <w:rsid w:val="006E7210"/>
    <w:rsid w:val="00700501"/>
    <w:rsid w:val="00710EFA"/>
    <w:rsid w:val="00711232"/>
    <w:rsid w:val="00711F80"/>
    <w:rsid w:val="00717813"/>
    <w:rsid w:val="00721F15"/>
    <w:rsid w:val="00727EDC"/>
    <w:rsid w:val="007334A5"/>
    <w:rsid w:val="00752AA3"/>
    <w:rsid w:val="0077785D"/>
    <w:rsid w:val="00794AB6"/>
    <w:rsid w:val="007A576C"/>
    <w:rsid w:val="007C7675"/>
    <w:rsid w:val="007C7778"/>
    <w:rsid w:val="007D068D"/>
    <w:rsid w:val="007D0DDD"/>
    <w:rsid w:val="007E1B8E"/>
    <w:rsid w:val="007F524A"/>
    <w:rsid w:val="0080107F"/>
    <w:rsid w:val="008326A3"/>
    <w:rsid w:val="00852730"/>
    <w:rsid w:val="00853D9F"/>
    <w:rsid w:val="0086070A"/>
    <w:rsid w:val="00860B97"/>
    <w:rsid w:val="008651AF"/>
    <w:rsid w:val="008931AC"/>
    <w:rsid w:val="008B6DDA"/>
    <w:rsid w:val="008B7885"/>
    <w:rsid w:val="008C1A26"/>
    <w:rsid w:val="008C6C06"/>
    <w:rsid w:val="008E0F93"/>
    <w:rsid w:val="00913863"/>
    <w:rsid w:val="009202E6"/>
    <w:rsid w:val="00947C44"/>
    <w:rsid w:val="00967A19"/>
    <w:rsid w:val="00987926"/>
    <w:rsid w:val="00987F42"/>
    <w:rsid w:val="009A00D5"/>
    <w:rsid w:val="009A4D99"/>
    <w:rsid w:val="009C543E"/>
    <w:rsid w:val="009C5F1F"/>
    <w:rsid w:val="009D0DD6"/>
    <w:rsid w:val="00A00C1C"/>
    <w:rsid w:val="00A11C2F"/>
    <w:rsid w:val="00A120A8"/>
    <w:rsid w:val="00A2119B"/>
    <w:rsid w:val="00A33273"/>
    <w:rsid w:val="00A4316A"/>
    <w:rsid w:val="00A51A88"/>
    <w:rsid w:val="00A8322A"/>
    <w:rsid w:val="00A952BC"/>
    <w:rsid w:val="00AA1515"/>
    <w:rsid w:val="00AB7A88"/>
    <w:rsid w:val="00AC0D66"/>
    <w:rsid w:val="00AC5451"/>
    <w:rsid w:val="00AC7778"/>
    <w:rsid w:val="00AD20D2"/>
    <w:rsid w:val="00AD4BDC"/>
    <w:rsid w:val="00AD79E7"/>
    <w:rsid w:val="00B17C32"/>
    <w:rsid w:val="00B21C22"/>
    <w:rsid w:val="00B254DC"/>
    <w:rsid w:val="00B5088C"/>
    <w:rsid w:val="00B54576"/>
    <w:rsid w:val="00B6382A"/>
    <w:rsid w:val="00B63FBB"/>
    <w:rsid w:val="00B66D14"/>
    <w:rsid w:val="00B71894"/>
    <w:rsid w:val="00B73D5C"/>
    <w:rsid w:val="00BC39B6"/>
    <w:rsid w:val="00BD6E81"/>
    <w:rsid w:val="00BE2853"/>
    <w:rsid w:val="00BF3DC4"/>
    <w:rsid w:val="00C20A77"/>
    <w:rsid w:val="00C21B4F"/>
    <w:rsid w:val="00C22642"/>
    <w:rsid w:val="00C65A88"/>
    <w:rsid w:val="00C71129"/>
    <w:rsid w:val="00C906CC"/>
    <w:rsid w:val="00CC4927"/>
    <w:rsid w:val="00D069F5"/>
    <w:rsid w:val="00D41E14"/>
    <w:rsid w:val="00D4355B"/>
    <w:rsid w:val="00D50558"/>
    <w:rsid w:val="00D66B35"/>
    <w:rsid w:val="00D85854"/>
    <w:rsid w:val="00D93282"/>
    <w:rsid w:val="00DA1AC3"/>
    <w:rsid w:val="00DA591A"/>
    <w:rsid w:val="00DB422B"/>
    <w:rsid w:val="00DE3CEC"/>
    <w:rsid w:val="00E1000D"/>
    <w:rsid w:val="00E10B35"/>
    <w:rsid w:val="00E1116C"/>
    <w:rsid w:val="00E37FFB"/>
    <w:rsid w:val="00E41CA5"/>
    <w:rsid w:val="00E550CB"/>
    <w:rsid w:val="00E551E5"/>
    <w:rsid w:val="00E70086"/>
    <w:rsid w:val="00E7085C"/>
    <w:rsid w:val="00E71E46"/>
    <w:rsid w:val="00E9699F"/>
    <w:rsid w:val="00EA4C05"/>
    <w:rsid w:val="00EB1027"/>
    <w:rsid w:val="00EC00AC"/>
    <w:rsid w:val="00EE0F3B"/>
    <w:rsid w:val="00F12CB7"/>
    <w:rsid w:val="00F174FA"/>
    <w:rsid w:val="00F3021A"/>
    <w:rsid w:val="00F34B93"/>
    <w:rsid w:val="00F516A3"/>
    <w:rsid w:val="00F86682"/>
    <w:rsid w:val="00F918E2"/>
    <w:rsid w:val="00F93AE9"/>
    <w:rsid w:val="00FB2715"/>
    <w:rsid w:val="00FC2E9E"/>
    <w:rsid w:val="00FC5B8D"/>
    <w:rsid w:val="0A7D48DD"/>
    <w:rsid w:val="1134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0"/>
    <w:next w:val="a0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0"/>
    <w:next w:val="a0"/>
    <w:link w:val="4Ch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Char"/>
    <w:pPr>
      <w:jc w:val="left"/>
    </w:pPr>
  </w:style>
  <w:style w:type="paragraph" w:styleId="a5">
    <w:name w:val="Body Text Indent"/>
    <w:basedOn w:val="a0"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30">
    <w:name w:val="toc 3"/>
    <w:basedOn w:val="a0"/>
    <w:next w:val="a0"/>
    <w:uiPriority w:val="39"/>
    <w:pPr>
      <w:ind w:leftChars="400" w:left="840"/>
    </w:pPr>
  </w:style>
  <w:style w:type="paragraph" w:styleId="a6">
    <w:name w:val="Date"/>
    <w:basedOn w:val="a0"/>
    <w:next w:val="a0"/>
    <w:qFormat/>
    <w:pPr>
      <w:ind w:leftChars="2500" w:left="100"/>
    </w:pPr>
    <w:rPr>
      <w:rFonts w:eastAsia="华文楷体"/>
      <w:sz w:val="28"/>
    </w:rPr>
  </w:style>
  <w:style w:type="paragraph" w:styleId="a7">
    <w:name w:val="Balloon Text"/>
    <w:basedOn w:val="a0"/>
    <w:semiHidden/>
    <w:qFormat/>
    <w:rPr>
      <w:sz w:val="18"/>
      <w:szCs w:val="18"/>
    </w:rPr>
  </w:style>
  <w:style w:type="paragraph" w:styleId="a8">
    <w:name w:val="footer"/>
    <w:basedOn w:val="a0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0"/>
    <w:next w:val="a0"/>
    <w:uiPriority w:val="39"/>
  </w:style>
  <w:style w:type="paragraph" w:styleId="20">
    <w:name w:val="toc 2"/>
    <w:basedOn w:val="a0"/>
    <w:next w:val="a0"/>
    <w:uiPriority w:val="39"/>
    <w:pPr>
      <w:ind w:leftChars="200" w:left="420"/>
    </w:pPr>
  </w:style>
  <w:style w:type="paragraph" w:styleId="aa">
    <w:name w:val="Normal (Web)"/>
    <w:basedOn w:val="a0"/>
    <w:uiPriority w:val="99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styleId="ab">
    <w:name w:val="annotation subject"/>
    <w:basedOn w:val="a4"/>
    <w:next w:val="a4"/>
    <w:link w:val="Char1"/>
    <w:rPr>
      <w:b/>
      <w:bCs/>
    </w:rPr>
  </w:style>
  <w:style w:type="table" w:styleId="ac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Pr>
      <w:b/>
      <w:bCs/>
    </w:rPr>
  </w:style>
  <w:style w:type="character" w:styleId="ae">
    <w:name w:val="page number"/>
    <w:basedOn w:val="a1"/>
  </w:style>
  <w:style w:type="character" w:styleId="af">
    <w:name w:val="Hyperlink"/>
    <w:uiPriority w:val="99"/>
    <w:rPr>
      <w:color w:val="000000"/>
      <w:u w:val="none"/>
    </w:rPr>
  </w:style>
  <w:style w:type="character" w:styleId="af0">
    <w:name w:val="annotation reference"/>
    <w:rPr>
      <w:sz w:val="21"/>
      <w:szCs w:val="21"/>
    </w:rPr>
  </w:style>
  <w:style w:type="character" w:customStyle="1" w:styleId="yongrinewsarticlestitle1">
    <w:name w:val="yongri_newsarticles_title1"/>
    <w:rPr>
      <w:rFonts w:ascii="Tahoma" w:hAnsi="Tahoma"/>
      <w:b/>
      <w:sz w:val="27"/>
    </w:rPr>
  </w:style>
  <w:style w:type="character" w:customStyle="1" w:styleId="Char0">
    <w:name w:val="页脚 Char"/>
    <w:link w:val="a8"/>
    <w:uiPriority w:val="99"/>
    <w:rPr>
      <w:kern w:val="2"/>
      <w:sz w:val="18"/>
      <w:szCs w:val="18"/>
    </w:rPr>
  </w:style>
  <w:style w:type="paragraph" w:styleId="af1">
    <w:name w:val="List Paragraph"/>
    <w:basedOn w:val="a0"/>
    <w:link w:val="Char2"/>
    <w:uiPriority w:val="34"/>
    <w:qFormat/>
    <w:pPr>
      <w:ind w:firstLineChars="200" w:firstLine="420"/>
    </w:pPr>
    <w:rPr>
      <w:szCs w:val="21"/>
    </w:rPr>
  </w:style>
  <w:style w:type="character" w:customStyle="1" w:styleId="Char2">
    <w:name w:val="列出段落 Char"/>
    <w:link w:val="af1"/>
    <w:uiPriority w:val="34"/>
    <w:rPr>
      <w:kern w:val="2"/>
      <w:sz w:val="21"/>
      <w:szCs w:val="21"/>
    </w:rPr>
  </w:style>
  <w:style w:type="character" w:customStyle="1" w:styleId="Char">
    <w:name w:val="批注文字 Char"/>
    <w:link w:val="a4"/>
    <w:rPr>
      <w:kern w:val="2"/>
      <w:sz w:val="21"/>
      <w:szCs w:val="24"/>
    </w:rPr>
  </w:style>
  <w:style w:type="character" w:customStyle="1" w:styleId="Char1">
    <w:name w:val="批注主题 Char"/>
    <w:link w:val="ab"/>
    <w:rPr>
      <w:b/>
      <w:bCs/>
      <w:kern w:val="2"/>
      <w:sz w:val="21"/>
      <w:szCs w:val="24"/>
    </w:rPr>
  </w:style>
  <w:style w:type="character" w:customStyle="1" w:styleId="2Char">
    <w:name w:val="标题 2 Char"/>
    <w:basedOn w:val="a1"/>
    <w:link w:val="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1"/>
    <w:link w:val="1"/>
    <w:rPr>
      <w:b/>
      <w:bCs/>
      <w:kern w:val="44"/>
      <w:sz w:val="44"/>
      <w:szCs w:val="44"/>
    </w:rPr>
  </w:style>
  <w:style w:type="character" w:customStyle="1" w:styleId="4Char">
    <w:name w:val="标题 4 Char"/>
    <w:basedOn w:val="a1"/>
    <w:link w:val="4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f2">
    <w:name w:val="小标题"/>
    <w:basedOn w:val="af1"/>
    <w:qFormat/>
    <w:pPr>
      <w:spacing w:line="360" w:lineRule="auto"/>
      <w:ind w:firstLineChars="0" w:firstLine="0"/>
      <w:jc w:val="left"/>
      <w:outlineLvl w:val="2"/>
    </w:pPr>
    <w:rPr>
      <w:rFonts w:ascii="宋体" w:hAnsi="宋体"/>
      <w:bCs/>
      <w:color w:val="000000"/>
      <w:sz w:val="24"/>
    </w:rPr>
  </w:style>
  <w:style w:type="paragraph" w:customStyle="1" w:styleId="a">
    <w:name w:val="具体内容"/>
    <w:basedOn w:val="a0"/>
    <w:qFormat/>
    <w:pPr>
      <w:numPr>
        <w:numId w:val="1"/>
      </w:numPr>
      <w:jc w:val="left"/>
    </w:pPr>
    <w:rPr>
      <w:rFonts w:ascii="宋体" w:hAnsi="宋体"/>
      <w:szCs w:val="21"/>
    </w:rPr>
  </w:style>
  <w:style w:type="paragraph" w:customStyle="1" w:styleId="TOC1">
    <w:name w:val="TOC 标题1"/>
    <w:basedOn w:val="1"/>
    <w:next w:val="a0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a0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0"/>
    <w:next w:val="a0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0"/>
    <w:next w:val="a0"/>
    <w:link w:val="4Char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Char"/>
    <w:pPr>
      <w:jc w:val="left"/>
    </w:pPr>
  </w:style>
  <w:style w:type="paragraph" w:styleId="a5">
    <w:name w:val="Body Text Indent"/>
    <w:basedOn w:val="a0"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30">
    <w:name w:val="toc 3"/>
    <w:basedOn w:val="a0"/>
    <w:next w:val="a0"/>
    <w:uiPriority w:val="39"/>
    <w:pPr>
      <w:ind w:leftChars="400" w:left="840"/>
    </w:pPr>
  </w:style>
  <w:style w:type="paragraph" w:styleId="a6">
    <w:name w:val="Date"/>
    <w:basedOn w:val="a0"/>
    <w:next w:val="a0"/>
    <w:qFormat/>
    <w:pPr>
      <w:ind w:leftChars="2500" w:left="100"/>
    </w:pPr>
    <w:rPr>
      <w:rFonts w:eastAsia="华文楷体"/>
      <w:sz w:val="28"/>
    </w:rPr>
  </w:style>
  <w:style w:type="paragraph" w:styleId="a7">
    <w:name w:val="Balloon Text"/>
    <w:basedOn w:val="a0"/>
    <w:semiHidden/>
    <w:qFormat/>
    <w:rPr>
      <w:sz w:val="18"/>
      <w:szCs w:val="18"/>
    </w:rPr>
  </w:style>
  <w:style w:type="paragraph" w:styleId="a8">
    <w:name w:val="footer"/>
    <w:basedOn w:val="a0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0"/>
    <w:next w:val="a0"/>
    <w:uiPriority w:val="39"/>
  </w:style>
  <w:style w:type="paragraph" w:styleId="20">
    <w:name w:val="toc 2"/>
    <w:basedOn w:val="a0"/>
    <w:next w:val="a0"/>
    <w:uiPriority w:val="39"/>
    <w:pPr>
      <w:ind w:leftChars="200" w:left="420"/>
    </w:pPr>
  </w:style>
  <w:style w:type="paragraph" w:styleId="aa">
    <w:name w:val="Normal (Web)"/>
    <w:basedOn w:val="a0"/>
    <w:uiPriority w:val="99"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paragraph" w:styleId="ab">
    <w:name w:val="annotation subject"/>
    <w:basedOn w:val="a4"/>
    <w:next w:val="a4"/>
    <w:link w:val="Char1"/>
    <w:rPr>
      <w:b/>
      <w:bCs/>
    </w:rPr>
  </w:style>
  <w:style w:type="table" w:styleId="ac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uiPriority w:val="22"/>
    <w:qFormat/>
    <w:rPr>
      <w:b/>
      <w:bCs/>
    </w:rPr>
  </w:style>
  <w:style w:type="character" w:styleId="ae">
    <w:name w:val="page number"/>
    <w:basedOn w:val="a1"/>
  </w:style>
  <w:style w:type="character" w:styleId="af">
    <w:name w:val="Hyperlink"/>
    <w:uiPriority w:val="99"/>
    <w:rPr>
      <w:color w:val="000000"/>
      <w:u w:val="none"/>
    </w:rPr>
  </w:style>
  <w:style w:type="character" w:styleId="af0">
    <w:name w:val="annotation reference"/>
    <w:rPr>
      <w:sz w:val="21"/>
      <w:szCs w:val="21"/>
    </w:rPr>
  </w:style>
  <w:style w:type="character" w:customStyle="1" w:styleId="yongrinewsarticlestitle1">
    <w:name w:val="yongri_newsarticles_title1"/>
    <w:rPr>
      <w:rFonts w:ascii="Tahoma" w:hAnsi="Tahoma"/>
      <w:b/>
      <w:sz w:val="27"/>
    </w:rPr>
  </w:style>
  <w:style w:type="character" w:customStyle="1" w:styleId="Char0">
    <w:name w:val="页脚 Char"/>
    <w:link w:val="a8"/>
    <w:uiPriority w:val="99"/>
    <w:rPr>
      <w:kern w:val="2"/>
      <w:sz w:val="18"/>
      <w:szCs w:val="18"/>
    </w:rPr>
  </w:style>
  <w:style w:type="paragraph" w:styleId="af1">
    <w:name w:val="List Paragraph"/>
    <w:basedOn w:val="a0"/>
    <w:link w:val="Char2"/>
    <w:uiPriority w:val="34"/>
    <w:qFormat/>
    <w:pPr>
      <w:ind w:firstLineChars="200" w:firstLine="420"/>
    </w:pPr>
    <w:rPr>
      <w:szCs w:val="21"/>
    </w:rPr>
  </w:style>
  <w:style w:type="character" w:customStyle="1" w:styleId="Char2">
    <w:name w:val="列出段落 Char"/>
    <w:link w:val="af1"/>
    <w:uiPriority w:val="34"/>
    <w:rPr>
      <w:kern w:val="2"/>
      <w:sz w:val="21"/>
      <w:szCs w:val="21"/>
    </w:rPr>
  </w:style>
  <w:style w:type="character" w:customStyle="1" w:styleId="Char">
    <w:name w:val="批注文字 Char"/>
    <w:link w:val="a4"/>
    <w:rPr>
      <w:kern w:val="2"/>
      <w:sz w:val="21"/>
      <w:szCs w:val="24"/>
    </w:rPr>
  </w:style>
  <w:style w:type="character" w:customStyle="1" w:styleId="Char1">
    <w:name w:val="批注主题 Char"/>
    <w:link w:val="ab"/>
    <w:rPr>
      <w:b/>
      <w:bCs/>
      <w:kern w:val="2"/>
      <w:sz w:val="21"/>
      <w:szCs w:val="24"/>
    </w:rPr>
  </w:style>
  <w:style w:type="character" w:customStyle="1" w:styleId="2Char">
    <w:name w:val="标题 2 Char"/>
    <w:basedOn w:val="a1"/>
    <w:link w:val="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1"/>
    <w:link w:val="1"/>
    <w:rPr>
      <w:b/>
      <w:bCs/>
      <w:kern w:val="44"/>
      <w:sz w:val="44"/>
      <w:szCs w:val="44"/>
    </w:rPr>
  </w:style>
  <w:style w:type="character" w:customStyle="1" w:styleId="4Char">
    <w:name w:val="标题 4 Char"/>
    <w:basedOn w:val="a1"/>
    <w:link w:val="4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f2">
    <w:name w:val="小标题"/>
    <w:basedOn w:val="af1"/>
    <w:qFormat/>
    <w:pPr>
      <w:spacing w:line="360" w:lineRule="auto"/>
      <w:ind w:firstLineChars="0" w:firstLine="0"/>
      <w:jc w:val="left"/>
      <w:outlineLvl w:val="2"/>
    </w:pPr>
    <w:rPr>
      <w:rFonts w:ascii="宋体" w:hAnsi="宋体"/>
      <w:bCs/>
      <w:color w:val="000000"/>
      <w:sz w:val="24"/>
    </w:rPr>
  </w:style>
  <w:style w:type="paragraph" w:customStyle="1" w:styleId="a">
    <w:name w:val="具体内容"/>
    <w:basedOn w:val="a0"/>
    <w:qFormat/>
    <w:pPr>
      <w:numPr>
        <w:numId w:val="1"/>
      </w:numPr>
      <w:jc w:val="left"/>
    </w:pPr>
    <w:rPr>
      <w:rFonts w:ascii="宋体" w:hAnsi="宋体"/>
      <w:szCs w:val="21"/>
    </w:rPr>
  </w:style>
  <w:style w:type="paragraph" w:customStyle="1" w:styleId="TOC1">
    <w:name w:val="TOC 标题1"/>
    <w:basedOn w:val="1"/>
    <w:next w:val="a0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://pubs.vmware.com/vsphere-55/index.js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050B0B-6C2A-48B8-A35B-B54649EB8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18</Pages>
  <Words>1562</Words>
  <Characters>8910</Characters>
  <Application>Microsoft Office Word</Application>
  <DocSecurity>0</DocSecurity>
  <Lines>74</Lines>
  <Paragraphs>20</Paragraphs>
  <ScaleCrop>false</ScaleCrop>
  <Company>微软中国</Company>
  <LinksUpToDate>false</LinksUpToDate>
  <CharactersWithSpaces>10452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creator>微软用户</dc:creator>
  <cp:lastModifiedBy>AutoBVT</cp:lastModifiedBy>
  <cp:revision>9</cp:revision>
  <cp:lastPrinted>2019-06-25T05:15:00Z</cp:lastPrinted>
  <dcterms:created xsi:type="dcterms:W3CDTF">2016-08-22T09:53:00Z</dcterms:created>
  <dcterms:modified xsi:type="dcterms:W3CDTF">2020-10-12T06:30:00Z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